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E47" w:rsidRDefault="00007E47">
      <w:bookmarkStart w:id="0" w:name="_Hlk503095772"/>
      <w:r>
        <w:t xml:space="preserve">                                                                  </w:t>
      </w:r>
      <w:r w:rsidRPr="00007E47">
        <w:rPr>
          <w:noProof/>
        </w:rPr>
        <w:drawing>
          <wp:inline distT="0" distB="0" distL="0" distR="0" wp14:anchorId="10405D57" wp14:editId="7189AFB3">
            <wp:extent cx="238125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1250" cy="1485900"/>
                    </a:xfrm>
                    <a:prstGeom prst="rect">
                      <a:avLst/>
                    </a:prstGeom>
                  </pic:spPr>
                </pic:pic>
              </a:graphicData>
            </a:graphic>
          </wp:inline>
        </w:drawing>
      </w:r>
    </w:p>
    <w:p w:rsidR="00007E47" w:rsidRPr="00214930" w:rsidRDefault="00007E47">
      <w:pPr>
        <w:rPr>
          <w:color w:val="2F5496" w:themeColor="accent1" w:themeShade="BF"/>
        </w:rPr>
      </w:pPr>
    </w:p>
    <w:p w:rsidR="00007E47" w:rsidRPr="00214930" w:rsidRDefault="00007E47" w:rsidP="00007E47">
      <w:pPr>
        <w:jc w:val="center"/>
        <w:rPr>
          <w:b/>
          <w:color w:val="2F5496" w:themeColor="accent1" w:themeShade="BF"/>
          <w:sz w:val="32"/>
          <w:szCs w:val="32"/>
        </w:rPr>
      </w:pPr>
      <w:r w:rsidRPr="00214930">
        <w:rPr>
          <w:b/>
          <w:color w:val="2F5496" w:themeColor="accent1" w:themeShade="BF"/>
          <w:sz w:val="32"/>
          <w:szCs w:val="32"/>
        </w:rPr>
        <w:t>Your Sales Training Is Wrong</w:t>
      </w:r>
    </w:p>
    <w:p w:rsidR="00007E47" w:rsidRDefault="00007E47"/>
    <w:p w:rsidR="00007E47" w:rsidRDefault="00007E47" w:rsidP="00007E47">
      <w:pPr>
        <w:rPr>
          <w:sz w:val="28"/>
        </w:rPr>
      </w:pPr>
      <w:r w:rsidRPr="00007E47">
        <w:rPr>
          <w:sz w:val="28"/>
        </w:rPr>
        <w:t>We hate to say this, but more than 50% of what you learn in sales training is absolutely wrong. This poor training is one of the reasons that we have such a high turnover rate within sales industries. Get it right and you increase your chances of success by over 90%.</w:t>
      </w:r>
      <w:r w:rsidR="00214930">
        <w:rPr>
          <w:sz w:val="28"/>
        </w:rPr>
        <w:t xml:space="preserve">  </w:t>
      </w:r>
      <w:r w:rsidRPr="00007E47">
        <w:rPr>
          <w:sz w:val="28"/>
        </w:rPr>
        <w:t>We will show you what is wrong with what everyone has been telling you:</w:t>
      </w:r>
    </w:p>
    <w:p w:rsidR="00214930" w:rsidRPr="00214930" w:rsidRDefault="00214930" w:rsidP="00214930">
      <w:pPr>
        <w:jc w:val="center"/>
        <w:rPr>
          <w:color w:val="2F5496" w:themeColor="accent1" w:themeShade="BF"/>
          <w:sz w:val="28"/>
        </w:rPr>
      </w:pPr>
    </w:p>
    <w:p w:rsidR="00214930" w:rsidRPr="00214930" w:rsidRDefault="00007E47" w:rsidP="00214930">
      <w:pPr>
        <w:jc w:val="center"/>
        <w:rPr>
          <w:color w:val="2F5496" w:themeColor="accent1" w:themeShade="BF"/>
          <w:sz w:val="28"/>
        </w:rPr>
      </w:pPr>
      <w:r w:rsidRPr="00214930">
        <w:rPr>
          <w:b/>
          <w:color w:val="2F5496" w:themeColor="accent1" w:themeShade="BF"/>
          <w:sz w:val="32"/>
          <w:szCs w:val="32"/>
        </w:rPr>
        <w:t>The secret of getting referrals is asking for the business</w:t>
      </w:r>
    </w:p>
    <w:p w:rsidR="00007E47" w:rsidRDefault="00007E47" w:rsidP="00007E47">
      <w:pPr>
        <w:rPr>
          <w:i/>
          <w:sz w:val="28"/>
        </w:rPr>
      </w:pPr>
      <w:r w:rsidRPr="00007E47">
        <w:rPr>
          <w:sz w:val="28"/>
        </w:rPr>
        <w:t xml:space="preserve"> Wrong, wrong, wrong. How many times has someone told you that? When a sales trainer tells his students this, most of those in the audience are thinking to themselves…</w:t>
      </w:r>
      <w:r w:rsidRPr="00214930">
        <w:rPr>
          <w:i/>
          <w:sz w:val="28"/>
        </w:rPr>
        <w:t>Oh, I know I should be asking more. I know I should be doing it.</w:t>
      </w:r>
    </w:p>
    <w:p w:rsidR="00214930" w:rsidRPr="00214930" w:rsidRDefault="00214930" w:rsidP="00007E47">
      <w:pPr>
        <w:rPr>
          <w:i/>
          <w:sz w:val="28"/>
        </w:rPr>
      </w:pPr>
    </w:p>
    <w:p w:rsidR="00007E47" w:rsidRDefault="00007E47" w:rsidP="00007E47">
      <w:pPr>
        <w:rPr>
          <w:sz w:val="28"/>
        </w:rPr>
      </w:pPr>
      <w:r w:rsidRPr="00007E47">
        <w:rPr>
          <w:sz w:val="28"/>
        </w:rPr>
        <w:t>Well, if it is so important, then why is everyone not doing it? What an unpleasant way to make a living. Some sales trainers even say that you have to experience pain to be successful in sales. We say they are wrong!</w:t>
      </w:r>
    </w:p>
    <w:p w:rsidR="00214930" w:rsidRPr="00007E47" w:rsidRDefault="00214930" w:rsidP="00007E47">
      <w:pPr>
        <w:rPr>
          <w:sz w:val="28"/>
        </w:rPr>
      </w:pPr>
    </w:p>
    <w:p w:rsidR="00007E47" w:rsidRDefault="00007E47" w:rsidP="00007E47">
      <w:pPr>
        <w:rPr>
          <w:sz w:val="28"/>
        </w:rPr>
      </w:pPr>
      <w:r w:rsidRPr="00007E47">
        <w:rPr>
          <w:sz w:val="28"/>
        </w:rPr>
        <w:t>Getting referrals is not about asking, it is about putting yourself in position to ask. When we ask for the business, we are thinking about ourselves. Well, the sales process is not about you, it is about your customer.</w:t>
      </w:r>
    </w:p>
    <w:p w:rsidR="00214930" w:rsidRPr="00007E47" w:rsidRDefault="00214930" w:rsidP="00007E47">
      <w:pPr>
        <w:rPr>
          <w:sz w:val="28"/>
        </w:rPr>
      </w:pPr>
    </w:p>
    <w:p w:rsidR="00007E47" w:rsidRDefault="00007E47" w:rsidP="00007E47">
      <w:pPr>
        <w:rPr>
          <w:sz w:val="28"/>
        </w:rPr>
      </w:pPr>
      <w:r w:rsidRPr="00007E47">
        <w:rPr>
          <w:sz w:val="28"/>
        </w:rPr>
        <w:t>Ask yourself, how well have you positioned yourself to help your customer? For example, are you an expert that can help them in all situations? If you are an expert, chances are that people will approach you and ask for help instead of you hitting them over the head. What a more pleasant experience it would be if people came to us for advice!</w:t>
      </w:r>
    </w:p>
    <w:p w:rsidR="00214930" w:rsidRPr="00007E47" w:rsidRDefault="00214930" w:rsidP="00007E47">
      <w:pPr>
        <w:rPr>
          <w:sz w:val="28"/>
        </w:rPr>
      </w:pPr>
    </w:p>
    <w:p w:rsidR="00214930" w:rsidRPr="00214930" w:rsidRDefault="00007E47" w:rsidP="00214930">
      <w:pPr>
        <w:jc w:val="center"/>
        <w:rPr>
          <w:b/>
          <w:color w:val="2F5496" w:themeColor="accent1" w:themeShade="BF"/>
          <w:sz w:val="32"/>
          <w:szCs w:val="32"/>
        </w:rPr>
      </w:pPr>
      <w:r w:rsidRPr="00214930">
        <w:rPr>
          <w:b/>
          <w:color w:val="2F5496" w:themeColor="accent1" w:themeShade="BF"/>
          <w:sz w:val="32"/>
          <w:szCs w:val="32"/>
        </w:rPr>
        <w:t xml:space="preserve">The key to selling is finding something in common with your target </w:t>
      </w:r>
    </w:p>
    <w:p w:rsidR="00007E47" w:rsidRPr="00007E47" w:rsidRDefault="00007E47" w:rsidP="00214930">
      <w:pPr>
        <w:jc w:val="center"/>
        <w:rPr>
          <w:sz w:val="28"/>
        </w:rPr>
      </w:pPr>
      <w:r w:rsidRPr="00007E47">
        <w:rPr>
          <w:sz w:val="28"/>
        </w:rPr>
        <w:t>Wrong. When you speak with a prospect and have to search for something in common with them,</w:t>
      </w:r>
      <w:r w:rsidR="00214930">
        <w:rPr>
          <w:sz w:val="28"/>
        </w:rPr>
        <w:t xml:space="preserve"> </w:t>
      </w:r>
      <w:r w:rsidRPr="00007E47">
        <w:rPr>
          <w:sz w:val="28"/>
        </w:rPr>
        <w:t>you are indicating two things:</w:t>
      </w:r>
    </w:p>
    <w:p w:rsidR="00007E47" w:rsidRPr="00007E47" w:rsidRDefault="00007E47" w:rsidP="00007E47">
      <w:pPr>
        <w:rPr>
          <w:sz w:val="28"/>
        </w:rPr>
      </w:pPr>
      <w:r w:rsidRPr="00007E47">
        <w:rPr>
          <w:sz w:val="28"/>
        </w:rPr>
        <w:t>o</w:t>
      </w:r>
      <w:r w:rsidRPr="00007E47">
        <w:rPr>
          <w:sz w:val="28"/>
        </w:rPr>
        <w:tab/>
        <w:t>You did not know enough about your prospect before you contacted them.</w:t>
      </w:r>
    </w:p>
    <w:p w:rsidR="00007E47" w:rsidRDefault="00007E47" w:rsidP="00007E47">
      <w:pPr>
        <w:rPr>
          <w:sz w:val="28"/>
        </w:rPr>
      </w:pPr>
      <w:r w:rsidRPr="00007E47">
        <w:rPr>
          <w:sz w:val="28"/>
        </w:rPr>
        <w:t>o</w:t>
      </w:r>
      <w:r w:rsidRPr="00007E47">
        <w:rPr>
          <w:sz w:val="28"/>
        </w:rPr>
        <w:tab/>
        <w:t>There is a good chance that you picked the wrong prospect.</w:t>
      </w:r>
    </w:p>
    <w:p w:rsidR="00214930" w:rsidRPr="00007E47" w:rsidRDefault="00214930" w:rsidP="00007E47">
      <w:pPr>
        <w:rPr>
          <w:sz w:val="28"/>
        </w:rPr>
      </w:pPr>
    </w:p>
    <w:p w:rsidR="00007E47" w:rsidRPr="00007E47" w:rsidRDefault="00007E47" w:rsidP="00007E47">
      <w:pPr>
        <w:rPr>
          <w:sz w:val="28"/>
        </w:rPr>
      </w:pPr>
      <w:r w:rsidRPr="00007E47">
        <w:rPr>
          <w:sz w:val="28"/>
        </w:rPr>
        <w:t>Here is the real “truth”. You should do business with people you have something in common with. The problem is, the majority of sales people are not taught enough about their sphere of influence. If they are taught correctly, their sphere becomes ten times as large and there is no reason ever to contact a prospect outside the sphere. You have something in common with everyone inside your sphere. Why would you search anywhere else?</w:t>
      </w:r>
    </w:p>
    <w:p w:rsidR="00214930" w:rsidRDefault="00214930" w:rsidP="00214930">
      <w:pPr>
        <w:jc w:val="center"/>
        <w:rPr>
          <w:b/>
          <w:color w:val="2F5496" w:themeColor="accent1" w:themeShade="BF"/>
          <w:sz w:val="32"/>
          <w:szCs w:val="32"/>
        </w:rPr>
      </w:pPr>
    </w:p>
    <w:p w:rsidR="00214930" w:rsidRDefault="00214930" w:rsidP="00214930">
      <w:pPr>
        <w:jc w:val="center"/>
        <w:rPr>
          <w:b/>
          <w:color w:val="2F5496" w:themeColor="accent1" w:themeShade="BF"/>
          <w:sz w:val="32"/>
          <w:szCs w:val="32"/>
        </w:rPr>
      </w:pPr>
    </w:p>
    <w:p w:rsidR="00214930" w:rsidRDefault="00007E47" w:rsidP="00214930">
      <w:pPr>
        <w:jc w:val="center"/>
        <w:rPr>
          <w:sz w:val="28"/>
        </w:rPr>
      </w:pPr>
      <w:r w:rsidRPr="00214930">
        <w:rPr>
          <w:b/>
          <w:color w:val="2F5496" w:themeColor="accent1" w:themeShade="BF"/>
          <w:sz w:val="32"/>
          <w:szCs w:val="32"/>
        </w:rPr>
        <w:t>The key to successful sales is overcoming objections</w:t>
      </w:r>
    </w:p>
    <w:p w:rsidR="00007E47" w:rsidRDefault="00007E47" w:rsidP="00007E47">
      <w:pPr>
        <w:rPr>
          <w:sz w:val="28"/>
        </w:rPr>
      </w:pPr>
      <w:r w:rsidRPr="00007E47">
        <w:rPr>
          <w:sz w:val="28"/>
        </w:rPr>
        <w:t>Again this is wrong. The best description of sales accomplished in this way is “twisting arms”. Why would you want to twist someone’s arm to do business with you? What an unpleasant thought!</w:t>
      </w:r>
    </w:p>
    <w:p w:rsidR="00214930" w:rsidRPr="00007E47" w:rsidRDefault="00214930" w:rsidP="00007E47">
      <w:pPr>
        <w:rPr>
          <w:sz w:val="28"/>
        </w:rPr>
      </w:pPr>
    </w:p>
    <w:p w:rsidR="00214930" w:rsidRDefault="00007E47" w:rsidP="00007E47">
      <w:pPr>
        <w:rPr>
          <w:sz w:val="28"/>
        </w:rPr>
      </w:pPr>
      <w:r w:rsidRPr="00007E47">
        <w:rPr>
          <w:sz w:val="28"/>
        </w:rPr>
        <w:t>Here is another truth…</w:t>
      </w:r>
    </w:p>
    <w:p w:rsidR="00214930" w:rsidRDefault="00214930" w:rsidP="00007E47">
      <w:pPr>
        <w:rPr>
          <w:sz w:val="28"/>
        </w:rPr>
      </w:pPr>
    </w:p>
    <w:p w:rsidR="00214930" w:rsidRDefault="00007E47" w:rsidP="00214930">
      <w:pPr>
        <w:jc w:val="center"/>
        <w:rPr>
          <w:sz w:val="28"/>
        </w:rPr>
      </w:pPr>
      <w:r w:rsidRPr="00214930">
        <w:rPr>
          <w:b/>
          <w:color w:val="2F5496" w:themeColor="accent1" w:themeShade="BF"/>
          <w:sz w:val="32"/>
          <w:szCs w:val="32"/>
        </w:rPr>
        <w:t>Do business with those who do not have objections</w:t>
      </w:r>
    </w:p>
    <w:p w:rsidR="00007E47" w:rsidRDefault="00007E47" w:rsidP="00007E47">
      <w:pPr>
        <w:rPr>
          <w:sz w:val="28"/>
        </w:rPr>
      </w:pPr>
      <w:r w:rsidRPr="00007E47">
        <w:rPr>
          <w:sz w:val="28"/>
        </w:rPr>
        <w:t>The last time you dealt with someone who did not have an objection, how much easier was the sales process? If you are dealing with a lot of objections, you are again targeting too many of the wrong people. And when you target the wrong people, the sales process is hard and painful. And you are likely to fail.</w:t>
      </w:r>
    </w:p>
    <w:p w:rsidR="00214930" w:rsidRPr="00007E47" w:rsidRDefault="00214930" w:rsidP="00007E47">
      <w:pPr>
        <w:rPr>
          <w:sz w:val="28"/>
        </w:rPr>
      </w:pPr>
    </w:p>
    <w:p w:rsidR="00214930" w:rsidRDefault="00007E47" w:rsidP="00214930">
      <w:pPr>
        <w:jc w:val="center"/>
        <w:rPr>
          <w:sz w:val="28"/>
        </w:rPr>
      </w:pPr>
      <w:r w:rsidRPr="00214930">
        <w:rPr>
          <w:b/>
          <w:color w:val="2F5496" w:themeColor="accent1" w:themeShade="BF"/>
          <w:sz w:val="32"/>
          <w:szCs w:val="32"/>
        </w:rPr>
        <w:t>The key to the sales process is getting the appointment</w:t>
      </w:r>
    </w:p>
    <w:p w:rsidR="00007E47" w:rsidRDefault="00007E47" w:rsidP="00007E47">
      <w:pPr>
        <w:rPr>
          <w:sz w:val="28"/>
        </w:rPr>
      </w:pPr>
      <w:r w:rsidRPr="00007E47">
        <w:rPr>
          <w:sz w:val="28"/>
        </w:rPr>
        <w:t>How many times have you had an appointment with the wrong prospect? Yet, we spent a good portion of our sales training focusing upon the closing process. We even have a fancy name for these closes, such as the urgency close, the alternative close, the trial close and so on.</w:t>
      </w:r>
    </w:p>
    <w:p w:rsidR="00214930" w:rsidRPr="00007E47" w:rsidRDefault="00214930" w:rsidP="00007E47">
      <w:pPr>
        <w:rPr>
          <w:sz w:val="28"/>
        </w:rPr>
      </w:pPr>
    </w:p>
    <w:p w:rsidR="00007E47" w:rsidRDefault="00007E47" w:rsidP="00007E47">
      <w:pPr>
        <w:rPr>
          <w:sz w:val="28"/>
        </w:rPr>
      </w:pPr>
      <w:r w:rsidRPr="00007E47">
        <w:rPr>
          <w:sz w:val="28"/>
        </w:rPr>
        <w:t xml:space="preserve">Think back to when you purchased your last car. Perhaps you were walking around the car lot and a sales person walked up to you and used one of these closes. How did you feel? Most of us cannot get away from the car salesman quickly enough. If we purchased, we purchased despite their </w:t>
      </w:r>
      <w:r w:rsidRPr="00214930">
        <w:rPr>
          <w:i/>
          <w:sz w:val="28"/>
        </w:rPr>
        <w:t>distasteful demeanor</w:t>
      </w:r>
      <w:r w:rsidRPr="00007E47">
        <w:rPr>
          <w:sz w:val="28"/>
        </w:rPr>
        <w:t>.</w:t>
      </w:r>
    </w:p>
    <w:p w:rsidR="00214930" w:rsidRPr="00007E47" w:rsidRDefault="00214930" w:rsidP="00007E47">
      <w:pPr>
        <w:rPr>
          <w:sz w:val="28"/>
        </w:rPr>
      </w:pPr>
    </w:p>
    <w:p w:rsidR="00007E47" w:rsidRDefault="00007E47" w:rsidP="00007E47">
      <w:pPr>
        <w:rPr>
          <w:sz w:val="28"/>
        </w:rPr>
      </w:pPr>
      <w:r w:rsidRPr="00007E47">
        <w:rPr>
          <w:sz w:val="28"/>
        </w:rPr>
        <w:t>We think that you should take all of these closes and just throw them away. If you are going to be an expert and give advice, you do not need to use tricks to get them to do business with you. And certainly, you do not want your customers to be thinking about you the way they are thinking about that car salesman. The goal is positioning, remember? That means positioning yourself not only to get the deal, but positioning yourself to be a long-term source of services and referrals.</w:t>
      </w:r>
    </w:p>
    <w:p w:rsidR="00214930" w:rsidRPr="00007E47" w:rsidRDefault="00214930" w:rsidP="00007E47">
      <w:pPr>
        <w:rPr>
          <w:sz w:val="28"/>
        </w:rPr>
      </w:pPr>
    </w:p>
    <w:p w:rsidR="00793ADC" w:rsidRDefault="00007E47" w:rsidP="00007E47">
      <w:pPr>
        <w:rPr>
          <w:sz w:val="28"/>
        </w:rPr>
      </w:pPr>
      <w:r w:rsidRPr="00007E47">
        <w:rPr>
          <w:sz w:val="28"/>
        </w:rPr>
        <w:t>There is only one real important close you need for your repertoire. Say thank you more often and in a unique way.</w:t>
      </w:r>
    </w:p>
    <w:p w:rsidR="00793ADC" w:rsidRDefault="00793ADC" w:rsidP="00007E47">
      <w:pPr>
        <w:rPr>
          <w:sz w:val="28"/>
        </w:rPr>
      </w:pPr>
    </w:p>
    <w:p w:rsidR="00793ADC" w:rsidRDefault="00793ADC" w:rsidP="00007E47">
      <w:pPr>
        <w:rPr>
          <w:sz w:val="28"/>
        </w:rPr>
      </w:pPr>
      <w:r w:rsidRPr="00793ADC">
        <w:rPr>
          <w:sz w:val="28"/>
        </w:rPr>
        <w:t>Jeff Baxter Mortgage Team</w:t>
      </w:r>
    </w:p>
    <w:p w:rsidR="00793ADC" w:rsidRDefault="00793ADC" w:rsidP="00007E47">
      <w:pPr>
        <w:rPr>
          <w:sz w:val="28"/>
        </w:rPr>
      </w:pPr>
    </w:p>
    <w:p w:rsidR="00793ADC" w:rsidRDefault="00793ADC" w:rsidP="00007E47">
      <w:pPr>
        <w:rPr>
          <w:sz w:val="28"/>
        </w:rPr>
      </w:pPr>
    </w:p>
    <w:p w:rsidR="00793ADC" w:rsidRDefault="00793ADC" w:rsidP="00007E47">
      <w:pPr>
        <w:rPr>
          <w:sz w:val="28"/>
        </w:rPr>
      </w:pPr>
      <w:r w:rsidRPr="00793ADC">
        <w:rPr>
          <w:sz w:val="28"/>
        </w:rPr>
        <w:t>Jeff Baxter Mortgage Team - Fairway IMC - jeff.baxter@fairwaymc.com  - 302-542-8250</w:t>
      </w:r>
    </w:p>
    <w:p w:rsidR="00793ADC" w:rsidRDefault="00793ADC">
      <w:pPr>
        <w:suppressAutoHyphens w:val="0"/>
        <w:rPr>
          <w:sz w:val="28"/>
        </w:rPr>
      </w:pPr>
      <w:r>
        <w:rPr>
          <w:sz w:val="28"/>
        </w:rPr>
        <w:br w:type="page"/>
      </w:r>
    </w:p>
    <w:p w:rsidR="00793ADC" w:rsidRDefault="00793ADC">
      <w:pPr>
        <w:suppressAutoHyphens w:val="0"/>
        <w:rPr>
          <w:sz w:val="28"/>
        </w:rPr>
      </w:pPr>
    </w:p>
    <w:p w:rsidR="00793ADC" w:rsidRDefault="00793ADC">
      <w:pPr>
        <w:suppressAutoHyphens w:val="0"/>
        <w:rPr>
          <w:sz w:val="28"/>
        </w:rPr>
      </w:pPr>
    </w:p>
    <w:p w:rsidR="00793ADC" w:rsidRDefault="00793ADC">
      <w:pPr>
        <w:suppressAutoHyphens w:val="0"/>
        <w:rPr>
          <w:sz w:val="28"/>
        </w:rPr>
      </w:pPr>
    </w:p>
    <w:p w:rsidR="00793ADC" w:rsidRDefault="00793ADC">
      <w:pPr>
        <w:suppressAutoHyphens w:val="0"/>
        <w:rPr>
          <w:sz w:val="28"/>
        </w:rPr>
      </w:pPr>
      <w:r>
        <w:rPr>
          <w:noProof/>
          <w:sz w:val="28"/>
        </w:rPr>
        <w:drawing>
          <wp:inline distT="0" distB="0" distL="0" distR="0" wp14:anchorId="2194B205">
            <wp:extent cx="5944235"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188720"/>
                    </a:xfrm>
                    <a:prstGeom prst="rect">
                      <a:avLst/>
                    </a:prstGeom>
                    <a:noFill/>
                  </pic:spPr>
                </pic:pic>
              </a:graphicData>
            </a:graphic>
          </wp:inline>
        </w:drawing>
      </w:r>
    </w:p>
    <w:p w:rsidR="00793ADC" w:rsidRDefault="00793ADC">
      <w:pPr>
        <w:suppressAutoHyphens w:val="0"/>
        <w:rPr>
          <w:sz w:val="28"/>
        </w:rPr>
      </w:pPr>
    </w:p>
    <w:p w:rsidR="00793ADC" w:rsidRDefault="00793ADC">
      <w:pPr>
        <w:suppressAutoHyphens w:val="0"/>
        <w:rPr>
          <w:sz w:val="28"/>
        </w:rPr>
      </w:pPr>
    </w:p>
    <w:p w:rsidR="00793ADC" w:rsidRDefault="00793ADC" w:rsidP="00793ADC">
      <w:pPr>
        <w:suppressAutoHyphens w:val="0"/>
        <w:rPr>
          <w:sz w:val="28"/>
        </w:rPr>
      </w:pPr>
      <w:r w:rsidRPr="00793ADC">
        <w:rPr>
          <w:sz w:val="28"/>
        </w:rPr>
        <w:t>AmeriSpec is excited about 2018! We had a great 2017 and want to thank everyone that was a part of our success. We did a lot of growing. We are in the process of investing substantial dollars in technical upgrades which we will unveil to you this coming year and we have brought on some new inspectors that we are very proud of.</w:t>
      </w:r>
    </w:p>
    <w:p w:rsidR="00793ADC" w:rsidRPr="00793ADC" w:rsidRDefault="00793ADC" w:rsidP="00793ADC">
      <w:pPr>
        <w:suppressAutoHyphens w:val="0"/>
        <w:rPr>
          <w:sz w:val="28"/>
        </w:rPr>
      </w:pPr>
    </w:p>
    <w:p w:rsidR="00793ADC" w:rsidRDefault="00793ADC" w:rsidP="00793ADC">
      <w:pPr>
        <w:suppressAutoHyphens w:val="0"/>
        <w:rPr>
          <w:sz w:val="28"/>
        </w:rPr>
      </w:pPr>
      <w:r w:rsidRPr="00793ADC">
        <w:rPr>
          <w:sz w:val="28"/>
        </w:rPr>
        <w:t>We believe in continuous improvement. That is the only way to make sure we are delivering the kind of service our clients deserve. We are very fortunate to get constructive feedback from experienced team mates. We listen, we learn, and we grow. So, thanks for sharing.</w:t>
      </w:r>
    </w:p>
    <w:p w:rsidR="00793ADC" w:rsidRPr="00793ADC" w:rsidRDefault="00793ADC" w:rsidP="00793ADC">
      <w:pPr>
        <w:suppressAutoHyphens w:val="0"/>
        <w:rPr>
          <w:sz w:val="28"/>
        </w:rPr>
      </w:pPr>
    </w:p>
    <w:p w:rsidR="00793ADC" w:rsidRDefault="00793ADC" w:rsidP="00793ADC">
      <w:pPr>
        <w:suppressAutoHyphens w:val="0"/>
        <w:rPr>
          <w:sz w:val="28"/>
        </w:rPr>
      </w:pPr>
      <w:r w:rsidRPr="00793ADC">
        <w:rPr>
          <w:sz w:val="28"/>
        </w:rPr>
        <w:t>One thing we are adamant about is Protection Beyond The Inspection. Unfortunately, our time machine is broken, so we can’t go back to fix the past, and our crystal ball only works sometimes, so we can’t always predict the future. Therefore, we did something to help offer Protection Beyond The Inspection. Those that have used our services are aware of our 90 Day Warranty. It has paid out over $55,000 in just the past few years.</w:t>
      </w:r>
    </w:p>
    <w:p w:rsidR="00793ADC" w:rsidRPr="00793ADC" w:rsidRDefault="00793ADC" w:rsidP="00793ADC">
      <w:pPr>
        <w:suppressAutoHyphens w:val="0"/>
        <w:rPr>
          <w:sz w:val="28"/>
        </w:rPr>
      </w:pPr>
    </w:p>
    <w:p w:rsidR="00793ADC" w:rsidRDefault="00793ADC" w:rsidP="00793ADC">
      <w:pPr>
        <w:suppressAutoHyphens w:val="0"/>
        <w:rPr>
          <w:sz w:val="28"/>
        </w:rPr>
      </w:pPr>
      <w:r w:rsidRPr="00793ADC">
        <w:rPr>
          <w:sz w:val="28"/>
        </w:rPr>
        <w:t>Also, each client is given an electronic HomeBinder with each inspection. There are too many HomeBinder services available to list here, but it helps make home ownership easier, helps our agents get additional marketing (yes we are here to help), and it is exclusive to AmeriSpec in the State of Delaware. Others want it, because they know what a valuable tool it is, but they can’t have it.</w:t>
      </w:r>
    </w:p>
    <w:p w:rsidR="00793ADC" w:rsidRPr="00793ADC" w:rsidRDefault="00793ADC" w:rsidP="00793ADC">
      <w:pPr>
        <w:suppressAutoHyphens w:val="0"/>
        <w:rPr>
          <w:sz w:val="28"/>
        </w:rPr>
      </w:pPr>
    </w:p>
    <w:p w:rsidR="00793ADC" w:rsidRDefault="00793ADC" w:rsidP="00793ADC">
      <w:pPr>
        <w:suppressAutoHyphens w:val="0"/>
        <w:rPr>
          <w:sz w:val="28"/>
        </w:rPr>
      </w:pPr>
      <w:r w:rsidRPr="00793ADC">
        <w:rPr>
          <w:sz w:val="28"/>
        </w:rPr>
        <w:t>Thanks again for all of your support. Be on the lookout for bigger and better things to come from AmeriSpec in 2018!</w:t>
      </w:r>
    </w:p>
    <w:p w:rsidR="00793ADC" w:rsidRPr="00793ADC" w:rsidRDefault="00793ADC" w:rsidP="00793ADC">
      <w:pPr>
        <w:suppressAutoHyphens w:val="0"/>
        <w:rPr>
          <w:sz w:val="28"/>
        </w:rPr>
      </w:pPr>
    </w:p>
    <w:p w:rsidR="00793ADC" w:rsidRDefault="00793ADC" w:rsidP="00793ADC">
      <w:pPr>
        <w:suppressAutoHyphens w:val="0"/>
        <w:rPr>
          <w:sz w:val="28"/>
        </w:rPr>
      </w:pPr>
      <w:r w:rsidRPr="00793ADC">
        <w:rPr>
          <w:sz w:val="28"/>
        </w:rPr>
        <w:t>Best regards,</w:t>
      </w:r>
    </w:p>
    <w:p w:rsidR="00793ADC" w:rsidRPr="00793ADC" w:rsidRDefault="00793ADC" w:rsidP="00793ADC">
      <w:pPr>
        <w:suppressAutoHyphens w:val="0"/>
        <w:rPr>
          <w:sz w:val="28"/>
        </w:rPr>
      </w:pPr>
    </w:p>
    <w:p w:rsidR="00793ADC" w:rsidRPr="00793ADC" w:rsidRDefault="00793ADC" w:rsidP="00793ADC">
      <w:pPr>
        <w:suppressAutoHyphens w:val="0"/>
        <w:rPr>
          <w:sz w:val="28"/>
        </w:rPr>
      </w:pPr>
      <w:r w:rsidRPr="00793ADC">
        <w:rPr>
          <w:sz w:val="28"/>
        </w:rPr>
        <w:t>The AmeriSpec Team</w:t>
      </w:r>
    </w:p>
    <w:p w:rsidR="00793ADC" w:rsidRPr="00793ADC" w:rsidRDefault="00793ADC" w:rsidP="00793ADC">
      <w:pPr>
        <w:suppressAutoHyphens w:val="0"/>
        <w:rPr>
          <w:sz w:val="28"/>
        </w:rPr>
      </w:pPr>
      <w:r w:rsidRPr="00793ADC">
        <w:rPr>
          <w:sz w:val="28"/>
        </w:rPr>
        <w:t>302-722-4435</w:t>
      </w:r>
    </w:p>
    <w:p w:rsidR="00007E47" w:rsidRPr="00793ADC" w:rsidRDefault="00793ADC" w:rsidP="00793ADC">
      <w:pPr>
        <w:suppressAutoHyphens w:val="0"/>
        <w:rPr>
          <w:sz w:val="28"/>
        </w:rPr>
      </w:pPr>
      <w:r w:rsidRPr="00793ADC">
        <w:rPr>
          <w:sz w:val="28"/>
        </w:rPr>
        <w:t>Amerispec-de.net</w:t>
      </w:r>
      <w:r w:rsidR="00007E47" w:rsidRPr="00007E47">
        <w:rPr>
          <w:sz w:val="28"/>
        </w:rPr>
        <w:br w:type="page"/>
      </w:r>
    </w:p>
    <w:tbl>
      <w:tblPr>
        <w:tblW w:w="10800" w:type="dxa"/>
        <w:tblCellMar>
          <w:left w:w="10" w:type="dxa"/>
          <w:right w:w="10" w:type="dxa"/>
        </w:tblCellMar>
        <w:tblLook w:val="0000" w:firstRow="0" w:lastRow="0" w:firstColumn="0" w:lastColumn="0" w:noHBand="0" w:noVBand="0"/>
      </w:tblPr>
      <w:tblGrid>
        <w:gridCol w:w="3623"/>
        <w:gridCol w:w="3622"/>
        <w:gridCol w:w="3555"/>
      </w:tblGrid>
      <w:tr w:rsidR="00362A71" w:rsidTr="00362A71">
        <w:tc>
          <w:tcPr>
            <w:tcW w:w="3623" w:type="dxa"/>
            <w:shd w:val="clear" w:color="auto" w:fill="000080"/>
            <w:tcMar>
              <w:top w:w="0" w:type="dxa"/>
              <w:left w:w="108" w:type="dxa"/>
              <w:bottom w:w="0" w:type="dxa"/>
              <w:right w:w="108" w:type="dxa"/>
            </w:tcMar>
          </w:tcPr>
          <w:p w:rsidR="00362A71" w:rsidRDefault="00362A71">
            <w:r>
              <w:rPr>
                <w:rFonts w:ascii="Verdana Bold" w:hAnsi="Verdana Bold"/>
              </w:rPr>
              <w:lastRenderedPageBreak/>
              <w:t xml:space="preserve">       </w:t>
            </w:r>
          </w:p>
        </w:tc>
        <w:tc>
          <w:tcPr>
            <w:tcW w:w="3622" w:type="dxa"/>
            <w:shd w:val="clear" w:color="auto" w:fill="000080"/>
            <w:tcMar>
              <w:top w:w="0" w:type="dxa"/>
              <w:left w:w="108" w:type="dxa"/>
              <w:bottom w:w="0" w:type="dxa"/>
              <w:right w:w="108" w:type="dxa"/>
            </w:tcMar>
          </w:tcPr>
          <w:p w:rsidR="00362A71" w:rsidRDefault="00362A71">
            <w:r>
              <w:rPr>
                <w:rFonts w:ascii="Verdana Bold" w:hAnsi="Verdana Bold"/>
              </w:rPr>
              <w:t xml:space="preserve">               </w:t>
            </w:r>
          </w:p>
        </w:tc>
        <w:tc>
          <w:tcPr>
            <w:tcW w:w="3555" w:type="dxa"/>
            <w:shd w:val="clear" w:color="auto" w:fill="000080"/>
          </w:tcPr>
          <w:p w:rsidR="00362A71" w:rsidRDefault="00362A71">
            <w:pPr>
              <w:rPr>
                <w:rFonts w:ascii="Verdana Bold" w:hAnsi="Verdana Bold"/>
              </w:rPr>
            </w:pPr>
          </w:p>
        </w:tc>
      </w:tr>
    </w:tbl>
    <w:bookmarkEnd w:id="0"/>
    <w:p w:rsidR="00D74D93" w:rsidRDefault="000259E7">
      <w:r>
        <w:rPr>
          <w:noProof/>
        </w:rPr>
        <mc:AlternateContent>
          <mc:Choice Requires="wps">
            <w:drawing>
              <wp:anchor distT="0" distB="0" distL="114300" distR="114300" simplePos="0" relativeHeight="251659776" behindDoc="0" locked="0" layoutInCell="1" allowOverlap="1">
                <wp:simplePos x="0" y="0"/>
                <wp:positionH relativeFrom="column">
                  <wp:posOffset>3752853</wp:posOffset>
                </wp:positionH>
                <wp:positionV relativeFrom="paragraph">
                  <wp:posOffset>66678</wp:posOffset>
                </wp:positionV>
                <wp:extent cx="2971800" cy="1404618"/>
                <wp:effectExtent l="0" t="0" r="0" b="0"/>
                <wp:wrapSquare wrapText="bothSides"/>
                <wp:docPr id="1" name="Text Box 2"/>
                <wp:cNvGraphicFramePr/>
                <a:graphic xmlns:a="http://schemas.openxmlformats.org/drawingml/2006/main">
                  <a:graphicData uri="http://schemas.microsoft.com/office/word/2010/wordprocessingShape">
                    <wps:wsp>
                      <wps:cNvSpPr txBox="1"/>
                      <wps:spPr>
                        <a:xfrm>
                          <a:off x="0" y="0"/>
                          <a:ext cx="2971800" cy="1404618"/>
                        </a:xfrm>
                        <a:prstGeom prst="rect">
                          <a:avLst/>
                        </a:prstGeom>
                        <a:solidFill>
                          <a:srgbClr val="FFFFFF"/>
                        </a:solidFill>
                        <a:ln w="9528">
                          <a:noFill/>
                          <a:prstDash val="solid"/>
                        </a:ln>
                      </wps:spPr>
                      <wps:txbx>
                        <w:txbxContent>
                          <w:p w:rsidR="00D74D93" w:rsidRDefault="000259E7">
                            <w:pPr>
                              <w:jc w:val="center"/>
                              <w:rPr>
                                <w:b/>
                                <w:color w:val="4472C4"/>
                                <w:sz w:val="28"/>
                                <w:szCs w:val="28"/>
                              </w:rPr>
                            </w:pPr>
                            <w:r>
                              <w:rPr>
                                <w:b/>
                                <w:color w:val="4472C4"/>
                                <w:sz w:val="28"/>
                                <w:szCs w:val="28"/>
                              </w:rPr>
                              <w:t>Sussex County Network</w:t>
                            </w:r>
                          </w:p>
                          <w:p w:rsidR="00D74D93" w:rsidRDefault="000259E7">
                            <w:r>
                              <w:t xml:space="preserve">                                 </w:t>
                            </w:r>
                            <w:r>
                              <w:rPr>
                                <w:b/>
                              </w:rPr>
                              <w:t xml:space="preserve"> </w:t>
                            </w:r>
                            <w:r>
                              <w:rPr>
                                <w:b/>
                                <w:sz w:val="24"/>
                              </w:rPr>
                              <w:t>Mission</w:t>
                            </w:r>
                          </w:p>
                          <w:p w:rsidR="00D74D93" w:rsidRDefault="000259E7">
                            <w:pPr>
                              <w:jc w:val="center"/>
                              <w:rPr>
                                <w:b/>
                                <w:sz w:val="22"/>
                                <w:szCs w:val="22"/>
                              </w:rPr>
                            </w:pPr>
                            <w:r>
                              <w:rPr>
                                <w:b/>
                                <w:sz w:val="22"/>
                                <w:szCs w:val="22"/>
                              </w:rPr>
                              <w:t xml:space="preserve">We are a network of successful </w:t>
                            </w:r>
                            <w:bookmarkStart w:id="1" w:name="_Hlk503094608"/>
                            <w:r>
                              <w:rPr>
                                <w:b/>
                                <w:sz w:val="22"/>
                                <w:szCs w:val="22"/>
                              </w:rPr>
                              <w:t xml:space="preserve">REALTORS® </w:t>
                            </w:r>
                            <w:bookmarkEnd w:id="1"/>
                            <w:r>
                              <w:rPr>
                                <w:b/>
                                <w:sz w:val="22"/>
                                <w:szCs w:val="22"/>
                              </w:rPr>
                              <w:t>empowering women to exercise their potential as entrepreneurs and industry leaders.</w:t>
                            </w:r>
                          </w:p>
                          <w:p w:rsidR="00D74D93" w:rsidRDefault="00D74D93"/>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5pt;margin-top:5.25pt;width:234pt;height:110.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" stroked="f" strokeweight=".26467mm">
                <v:textbox style="mso-fit-shape-to-text:t">
                  <w:txbxContent>
                    <w:p w:rsidR="00D74D93" w:rsidRDefault="000259E7">
                      <w:pPr>
                        <w:jc w:val="center"/>
                        <w:rPr>
                          <w:b/>
                          <w:color w:val="4472C4"/>
                          <w:sz w:val="28"/>
                          <w:szCs w:val="28"/>
                        </w:rPr>
                      </w:pPr>
                      <w:r>
                        <w:rPr>
                          <w:b/>
                          <w:color w:val="4472C4"/>
                          <w:sz w:val="28"/>
                          <w:szCs w:val="28"/>
                        </w:rPr>
                        <w:t>Sussex County Network</w:t>
                      </w:r>
                    </w:p>
                    <w:p w:rsidR="00D74D93" w:rsidRDefault="000259E7">
                      <w:r>
                        <w:t xml:space="preserve">                                 </w:t>
                      </w:r>
                      <w:r>
                        <w:rPr>
                          <w:b/>
                        </w:rPr>
                        <w:t xml:space="preserve"> </w:t>
                      </w:r>
                      <w:r>
                        <w:rPr>
                          <w:b/>
                          <w:sz w:val="24"/>
                        </w:rPr>
                        <w:t>Mission</w:t>
                      </w:r>
                    </w:p>
                    <w:p w:rsidR="00D74D93" w:rsidRDefault="000259E7">
                      <w:pPr>
                        <w:jc w:val="center"/>
                        <w:rPr>
                          <w:b/>
                          <w:sz w:val="22"/>
                          <w:szCs w:val="22"/>
                        </w:rPr>
                      </w:pPr>
                      <w:r>
                        <w:rPr>
                          <w:b/>
                          <w:sz w:val="22"/>
                          <w:szCs w:val="22"/>
                        </w:rPr>
                        <w:t xml:space="preserve">We are a network of successful </w:t>
                      </w:r>
                      <w:bookmarkStart w:id="3" w:name="_Hlk503094608"/>
                      <w:r>
                        <w:rPr>
                          <w:b/>
                          <w:sz w:val="22"/>
                          <w:szCs w:val="22"/>
                        </w:rPr>
                        <w:t xml:space="preserve">REALTORS® </w:t>
                      </w:r>
                      <w:bookmarkEnd w:id="3"/>
                      <w:r>
                        <w:rPr>
                          <w:b/>
                          <w:sz w:val="22"/>
                          <w:szCs w:val="22"/>
                        </w:rPr>
                        <w:t>empowering women to exercise their potential as entrepreneurs and industry leaders.</w:t>
                      </w:r>
                    </w:p>
                    <w:p w:rsidR="00D74D93" w:rsidRDefault="00D74D93"/>
                  </w:txbxContent>
                </v:textbox>
                <w10:wrap type="square"/>
              </v:shape>
            </w:pict>
          </mc:Fallback>
        </mc:AlternateContent>
      </w:r>
      <w:r>
        <w:rPr>
          <w:noProof/>
          <w:color w:val="FF0000"/>
        </w:rPr>
        <w:drawing>
          <wp:inline distT="0" distB="0" distL="0" distR="0">
            <wp:extent cx="3581400" cy="942975"/>
            <wp:effectExtent l="0" t="0" r="0" b="9525"/>
            <wp:docPr id="2" name="Picture 7" descr="C:\Users\Debbie Cobb\Pictures\WCR LOGO 2016 (640x24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583648" cy="943567"/>
                    </a:xfrm>
                    <a:prstGeom prst="rect">
                      <a:avLst/>
                    </a:prstGeom>
                    <a:noFill/>
                    <a:ln>
                      <a:noFill/>
                      <a:prstDash/>
                    </a:ln>
                  </pic:spPr>
                </pic:pic>
              </a:graphicData>
            </a:graphic>
          </wp:inline>
        </w:drawing>
      </w:r>
      <w:r>
        <w:t xml:space="preserve"> </w:t>
      </w:r>
    </w:p>
    <w:p w:rsidR="00D74D93" w:rsidRDefault="00D74D93"/>
    <w:p w:rsidR="00D74D93" w:rsidRDefault="00470C18">
      <w:pPr>
        <w:rPr>
          <w:color w:val="FF0000"/>
        </w:rPr>
      </w:pPr>
      <w:r>
        <w:rPr>
          <w:noProof/>
        </w:rPr>
        <mc:AlternateContent>
          <mc:Choice Requires="wps">
            <w:drawing>
              <wp:anchor distT="0" distB="0" distL="114300" distR="114300" simplePos="0" relativeHeight="251661824" behindDoc="0" locked="0" layoutInCell="1" allowOverlap="1">
                <wp:simplePos x="0" y="0"/>
                <wp:positionH relativeFrom="page">
                  <wp:posOffset>2343149</wp:posOffset>
                </wp:positionH>
                <wp:positionV relativeFrom="page">
                  <wp:posOffset>1924050</wp:posOffset>
                </wp:positionV>
                <wp:extent cx="5324475" cy="8067675"/>
                <wp:effectExtent l="0" t="0" r="9525" b="9525"/>
                <wp:wrapSquare wrapText="bothSides"/>
                <wp:docPr id="3" name="Text Box 2"/>
                <wp:cNvGraphicFramePr/>
                <a:graphic xmlns:a="http://schemas.openxmlformats.org/drawingml/2006/main">
                  <a:graphicData uri="http://schemas.microsoft.com/office/word/2010/wordprocessingShape">
                    <wps:wsp>
                      <wps:cNvSpPr txBox="1"/>
                      <wps:spPr>
                        <a:xfrm>
                          <a:off x="0" y="0"/>
                          <a:ext cx="5324475" cy="8067675"/>
                        </a:xfrm>
                        <a:prstGeom prst="rect">
                          <a:avLst/>
                        </a:prstGeom>
                        <a:solidFill>
                          <a:srgbClr val="FFFFFF"/>
                        </a:solidFill>
                        <a:ln w="9528">
                          <a:noFill/>
                          <a:prstDash val="solid"/>
                        </a:ln>
                      </wps:spPr>
                      <wps:txbx>
                        <w:txbxContent>
                          <w:p w:rsidR="00E53920" w:rsidRPr="00784928" w:rsidRDefault="00242093">
                            <w:pPr>
                              <w:rPr>
                                <w:b/>
                                <w:sz w:val="28"/>
                                <w:szCs w:val="28"/>
                              </w:rPr>
                            </w:pPr>
                            <w:r>
                              <w:rPr>
                                <w:b/>
                                <w:sz w:val="24"/>
                              </w:rPr>
                              <w:t xml:space="preserve">                          </w:t>
                            </w:r>
                            <w:r w:rsidR="00E53920" w:rsidRPr="00784928">
                              <w:rPr>
                                <w:b/>
                                <w:sz w:val="28"/>
                                <w:szCs w:val="28"/>
                              </w:rPr>
                              <w:t xml:space="preserve">Wow, what a way to start 2018!  </w:t>
                            </w:r>
                          </w:p>
                          <w:p w:rsidR="00E53920" w:rsidRPr="00784928" w:rsidRDefault="00E53920">
                            <w:pPr>
                              <w:rPr>
                                <w:b/>
                                <w:sz w:val="28"/>
                                <w:szCs w:val="28"/>
                              </w:rPr>
                            </w:pPr>
                          </w:p>
                          <w:p w:rsidR="00E53920" w:rsidRPr="00784928" w:rsidRDefault="00E53920">
                            <w:pPr>
                              <w:rPr>
                                <w:b/>
                                <w:sz w:val="28"/>
                                <w:szCs w:val="28"/>
                              </w:rPr>
                            </w:pPr>
                            <w:r w:rsidRPr="00784928">
                              <w:rPr>
                                <w:b/>
                                <w:sz w:val="28"/>
                                <w:szCs w:val="28"/>
                              </w:rPr>
                              <w:t xml:space="preserve">I would like to thank everyone for their support thru-out the year and look forward to seeing everyone in 2018.  As we transitioned from a Chapter to a Network in 2017, the 2018 Governing Board is ready to go forward with the new model for Women’s Council.  We may stumble with using the old </w:t>
                            </w:r>
                            <w:r w:rsidR="00784928" w:rsidRPr="00784928">
                              <w:rPr>
                                <w:b/>
                                <w:sz w:val="28"/>
                                <w:szCs w:val="28"/>
                              </w:rPr>
                              <w:t>verbiage</w:t>
                            </w:r>
                            <w:r w:rsidRPr="00784928">
                              <w:rPr>
                                <w:b/>
                                <w:sz w:val="28"/>
                                <w:szCs w:val="28"/>
                              </w:rPr>
                              <w:t>, but I am sure we will have it by the end of 2018.</w:t>
                            </w:r>
                          </w:p>
                          <w:p w:rsidR="00E53920" w:rsidRPr="00784928" w:rsidRDefault="00E53920">
                            <w:pPr>
                              <w:rPr>
                                <w:b/>
                                <w:sz w:val="28"/>
                                <w:szCs w:val="28"/>
                              </w:rPr>
                            </w:pPr>
                          </w:p>
                          <w:p w:rsidR="00E53920" w:rsidRPr="00784928" w:rsidRDefault="00E53920">
                            <w:pPr>
                              <w:rPr>
                                <w:b/>
                                <w:sz w:val="28"/>
                                <w:szCs w:val="28"/>
                              </w:rPr>
                            </w:pPr>
                            <w:r w:rsidRPr="00784928">
                              <w:rPr>
                                <w:b/>
                                <w:sz w:val="28"/>
                                <w:szCs w:val="28"/>
                              </w:rPr>
                              <w:t>Committees are in the process of being formed, Joe Della Torre</w:t>
                            </w:r>
                            <w:r w:rsidR="00242093" w:rsidRPr="00784928">
                              <w:rPr>
                                <w:b/>
                                <w:sz w:val="28"/>
                                <w:szCs w:val="28"/>
                              </w:rPr>
                              <w:t xml:space="preserve">, Membership Director, </w:t>
                            </w:r>
                            <w:r w:rsidRPr="00784928">
                              <w:rPr>
                                <w:b/>
                                <w:sz w:val="28"/>
                                <w:szCs w:val="28"/>
                              </w:rPr>
                              <w:t>is working hard with his team</w:t>
                            </w:r>
                            <w:r w:rsidR="00242093" w:rsidRPr="00784928">
                              <w:rPr>
                                <w:b/>
                                <w:sz w:val="28"/>
                                <w:szCs w:val="28"/>
                              </w:rPr>
                              <w:t xml:space="preserve"> </w:t>
                            </w:r>
                            <w:r w:rsidRPr="00784928">
                              <w:rPr>
                                <w:b/>
                                <w:sz w:val="28"/>
                                <w:szCs w:val="28"/>
                              </w:rPr>
                              <w:t>putting together several membership</w:t>
                            </w:r>
                            <w:r w:rsidR="00784928" w:rsidRPr="00784928">
                              <w:rPr>
                                <w:b/>
                                <w:sz w:val="28"/>
                                <w:szCs w:val="28"/>
                              </w:rPr>
                              <w:t xml:space="preserve"> </w:t>
                            </w:r>
                            <w:r w:rsidRPr="00784928">
                              <w:rPr>
                                <w:b/>
                                <w:sz w:val="28"/>
                                <w:szCs w:val="28"/>
                              </w:rPr>
                              <w:t>drives for January and February.  The 1</w:t>
                            </w:r>
                            <w:r w:rsidRPr="00784928">
                              <w:rPr>
                                <w:b/>
                                <w:sz w:val="28"/>
                                <w:szCs w:val="28"/>
                                <w:vertAlign w:val="superscript"/>
                              </w:rPr>
                              <w:t>st</w:t>
                            </w:r>
                            <w:r w:rsidRPr="00784928">
                              <w:rPr>
                                <w:b/>
                                <w:sz w:val="28"/>
                                <w:szCs w:val="28"/>
                              </w:rPr>
                              <w:t xml:space="preserve"> Membership Drive will be at the Crooked Hammock in Lewes on </w:t>
                            </w:r>
                            <w:r w:rsidR="00242093" w:rsidRPr="00784928">
                              <w:rPr>
                                <w:b/>
                                <w:sz w:val="28"/>
                                <w:szCs w:val="28"/>
                              </w:rPr>
                              <w:t>Tuesday, Jan. 16</w:t>
                            </w:r>
                            <w:r w:rsidR="00242093" w:rsidRPr="00784928">
                              <w:rPr>
                                <w:b/>
                                <w:sz w:val="28"/>
                                <w:szCs w:val="28"/>
                                <w:vertAlign w:val="superscript"/>
                              </w:rPr>
                              <w:t>th</w:t>
                            </w:r>
                            <w:r w:rsidR="00242093" w:rsidRPr="00784928">
                              <w:rPr>
                                <w:b/>
                                <w:sz w:val="28"/>
                                <w:szCs w:val="28"/>
                              </w:rPr>
                              <w:t xml:space="preserve"> from 4:30-6:30.  Please stop by and bring a guest </w:t>
                            </w:r>
                            <w:r w:rsidR="00784928" w:rsidRPr="00784928">
                              <w:rPr>
                                <w:b/>
                                <w:sz w:val="28"/>
                                <w:szCs w:val="28"/>
                              </w:rPr>
                              <w:t xml:space="preserve">that </w:t>
                            </w:r>
                            <w:r w:rsidR="00242093" w:rsidRPr="00784928">
                              <w:rPr>
                                <w:b/>
                                <w:sz w:val="28"/>
                                <w:szCs w:val="28"/>
                              </w:rPr>
                              <w:t>may be interested in joining.</w:t>
                            </w:r>
                          </w:p>
                          <w:p w:rsidR="00242093" w:rsidRPr="00784928" w:rsidRDefault="00242093">
                            <w:pPr>
                              <w:rPr>
                                <w:b/>
                                <w:sz w:val="28"/>
                                <w:szCs w:val="28"/>
                              </w:rPr>
                            </w:pPr>
                          </w:p>
                          <w:p w:rsidR="00784928" w:rsidRPr="00784928" w:rsidRDefault="00242093">
                            <w:pPr>
                              <w:rPr>
                                <w:b/>
                                <w:sz w:val="28"/>
                                <w:szCs w:val="28"/>
                              </w:rPr>
                            </w:pPr>
                            <w:r w:rsidRPr="00784928">
                              <w:rPr>
                                <w:b/>
                                <w:sz w:val="28"/>
                                <w:szCs w:val="28"/>
                              </w:rPr>
                              <w:t>Cheryl Myers, Amerispec Inspection Services, is heading Ways and Means this year and in the process of organizing Member Events.  Bras will be in June with a Mardi Gras theme and we are currently asking for volunteers for this event.  Please contact me if you would like to be involved in the 8</w:t>
                            </w:r>
                            <w:r w:rsidRPr="00784928">
                              <w:rPr>
                                <w:b/>
                                <w:sz w:val="28"/>
                                <w:szCs w:val="28"/>
                                <w:vertAlign w:val="superscript"/>
                              </w:rPr>
                              <w:t>th</w:t>
                            </w:r>
                            <w:r w:rsidRPr="00784928">
                              <w:rPr>
                                <w:b/>
                                <w:sz w:val="28"/>
                                <w:szCs w:val="28"/>
                              </w:rPr>
                              <w:t xml:space="preserve"> Annual Bras.</w:t>
                            </w:r>
                          </w:p>
                          <w:p w:rsidR="00242093" w:rsidRPr="00784928" w:rsidRDefault="00242093">
                            <w:pPr>
                              <w:rPr>
                                <w:b/>
                                <w:sz w:val="28"/>
                                <w:szCs w:val="28"/>
                              </w:rPr>
                            </w:pPr>
                          </w:p>
                          <w:p w:rsidR="00242093" w:rsidRDefault="00242093">
                            <w:pPr>
                              <w:rPr>
                                <w:b/>
                                <w:sz w:val="28"/>
                                <w:szCs w:val="28"/>
                              </w:rPr>
                            </w:pPr>
                            <w:r w:rsidRPr="00784928">
                              <w:rPr>
                                <w:b/>
                                <w:sz w:val="28"/>
                                <w:szCs w:val="28"/>
                              </w:rPr>
                              <w:t>Tammy Rust, Program Director, is lining up the Speakers starting with Linda de Marlor from Tax Masters on Jan. 18</w:t>
                            </w:r>
                            <w:r w:rsidRPr="00784928">
                              <w:rPr>
                                <w:b/>
                                <w:sz w:val="28"/>
                                <w:szCs w:val="28"/>
                                <w:vertAlign w:val="superscript"/>
                              </w:rPr>
                              <w:t>th</w:t>
                            </w:r>
                            <w:r w:rsidRPr="00784928">
                              <w:rPr>
                                <w:b/>
                                <w:sz w:val="28"/>
                                <w:szCs w:val="28"/>
                              </w:rPr>
                              <w:t xml:space="preserve"> at Victoria’s.  </w:t>
                            </w:r>
                          </w:p>
                          <w:p w:rsidR="00784928" w:rsidRDefault="00784928">
                            <w:pPr>
                              <w:rPr>
                                <w:b/>
                                <w:sz w:val="28"/>
                                <w:szCs w:val="28"/>
                              </w:rPr>
                            </w:pPr>
                          </w:p>
                          <w:p w:rsidR="00784928" w:rsidRDefault="00784928">
                            <w:pPr>
                              <w:rPr>
                                <w:b/>
                                <w:sz w:val="28"/>
                                <w:szCs w:val="28"/>
                              </w:rPr>
                            </w:pPr>
                            <w:r>
                              <w:rPr>
                                <w:b/>
                                <w:sz w:val="28"/>
                                <w:szCs w:val="28"/>
                              </w:rPr>
                              <w:t xml:space="preserve">The Strategic Member/Sponsor packages have been mailed, if you have any questions, please call me as I will be heading up this part of the Network.  </w:t>
                            </w:r>
                          </w:p>
                          <w:p w:rsidR="00784928" w:rsidRDefault="00784928">
                            <w:pPr>
                              <w:rPr>
                                <w:b/>
                                <w:sz w:val="28"/>
                                <w:szCs w:val="28"/>
                              </w:rPr>
                            </w:pPr>
                          </w:p>
                          <w:p w:rsidR="00784928" w:rsidRDefault="00784928">
                            <w:pPr>
                              <w:rPr>
                                <w:b/>
                                <w:sz w:val="28"/>
                                <w:szCs w:val="28"/>
                              </w:rPr>
                            </w:pPr>
                            <w:r>
                              <w:rPr>
                                <w:b/>
                                <w:sz w:val="28"/>
                                <w:szCs w:val="28"/>
                              </w:rPr>
                              <w:t>Marjie and her 2018 Board look forward to another great year as we celebrate the 10</w:t>
                            </w:r>
                            <w:r w:rsidRPr="00784928">
                              <w:rPr>
                                <w:b/>
                                <w:sz w:val="28"/>
                                <w:szCs w:val="28"/>
                                <w:vertAlign w:val="superscript"/>
                              </w:rPr>
                              <w:t>th</w:t>
                            </w:r>
                            <w:r>
                              <w:rPr>
                                <w:b/>
                                <w:sz w:val="28"/>
                                <w:szCs w:val="28"/>
                              </w:rPr>
                              <w:t xml:space="preserve"> year of Women’s Council of </w:t>
                            </w:r>
                            <w:r w:rsidRPr="00784928">
                              <w:rPr>
                                <w:b/>
                                <w:sz w:val="28"/>
                                <w:szCs w:val="28"/>
                              </w:rPr>
                              <w:t>REALTORS®</w:t>
                            </w:r>
                            <w:r>
                              <w:rPr>
                                <w:b/>
                                <w:sz w:val="28"/>
                                <w:szCs w:val="28"/>
                              </w:rPr>
                              <w:t xml:space="preserve">, Sussex County.  </w:t>
                            </w:r>
                          </w:p>
                          <w:p w:rsidR="00784928" w:rsidRDefault="00784928">
                            <w:pPr>
                              <w:rPr>
                                <w:b/>
                                <w:sz w:val="28"/>
                                <w:szCs w:val="28"/>
                              </w:rPr>
                            </w:pPr>
                          </w:p>
                          <w:p w:rsidR="00784928" w:rsidRPr="00784928" w:rsidRDefault="00784928">
                            <w:pPr>
                              <w:rPr>
                                <w:b/>
                                <w:sz w:val="28"/>
                                <w:szCs w:val="28"/>
                              </w:rPr>
                            </w:pPr>
                          </w:p>
                          <w:p w:rsidR="00D74D93" w:rsidRPr="00470C18" w:rsidRDefault="000259E7">
                            <w:pPr>
                              <w:rPr>
                                <w:b/>
                                <w:sz w:val="24"/>
                              </w:rPr>
                            </w:pPr>
                            <w:bookmarkStart w:id="2" w:name="_GoBack"/>
                            <w:bookmarkEnd w:id="2"/>
                            <w:r w:rsidRPr="00470C18">
                              <w:rPr>
                                <w:b/>
                                <w:sz w:val="24"/>
                              </w:rPr>
                              <w:t>Debbie Cobb, 2017 President</w:t>
                            </w:r>
                            <w:r w:rsidR="00784928">
                              <w:rPr>
                                <w:b/>
                                <w:sz w:val="24"/>
                              </w:rPr>
                              <w:t>, 2018 Governor</w:t>
                            </w:r>
                          </w:p>
                          <w:p w:rsidR="00D74D93" w:rsidRPr="00470C18" w:rsidRDefault="000259E7">
                            <w:pPr>
                              <w:rPr>
                                <w:b/>
                                <w:sz w:val="24"/>
                              </w:rPr>
                            </w:pPr>
                            <w:r w:rsidRPr="00470C18">
                              <w:rPr>
                                <w:b/>
                                <w:sz w:val="24"/>
                              </w:rPr>
                              <w:t>(Cell) 302-249-7301</w:t>
                            </w:r>
                          </w:p>
                          <w:p w:rsidR="00D74D93" w:rsidRPr="00470C18" w:rsidRDefault="000259E7">
                            <w:pPr>
                              <w:rPr>
                                <w:b/>
                              </w:rPr>
                            </w:pPr>
                            <w:r w:rsidRPr="00470C18">
                              <w:rPr>
                                <w:b/>
                                <w:sz w:val="24"/>
                              </w:rPr>
                              <w:t xml:space="preserve">Email:  </w:t>
                            </w:r>
                            <w:hyperlink r:id="rId9" w:history="1">
                              <w:r w:rsidRPr="00470C18">
                                <w:rPr>
                                  <w:b/>
                                  <w:sz w:val="24"/>
                                </w:rPr>
                                <w:t>Deborah.cobb@lnf.com</w:t>
                              </w:r>
                            </w:hyperlink>
                          </w:p>
                          <w:p w:rsidR="00D74D93" w:rsidRPr="00470C18" w:rsidRDefault="00D74D93">
                            <w:pPr>
                              <w:rPr>
                                <w:b/>
                                <w:sz w:val="24"/>
                              </w:rPr>
                            </w:pPr>
                          </w:p>
                          <w:p w:rsidR="00D74D93" w:rsidRDefault="000259E7">
                            <w:pPr>
                              <w:rPr>
                                <w:sz w:val="24"/>
                              </w:rPr>
                            </w:pPr>
                            <w:r w:rsidRPr="00470C18">
                              <w:rPr>
                                <w:b/>
                                <w:sz w:val="24"/>
                              </w:rPr>
                              <w:t>Information on the National Women’s Council of REALTORS® can be found on their website at</w:t>
                            </w:r>
                            <w:r w:rsidRPr="00470C18">
                              <w:rPr>
                                <w:b/>
                                <w:color w:val="4472C4" w:themeColor="accent1"/>
                                <w:sz w:val="24"/>
                              </w:rPr>
                              <w:t xml:space="preserve"> </w:t>
                            </w:r>
                            <w:hyperlink r:id="rId10" w:history="1">
                              <w:r w:rsidRPr="00470C18">
                                <w:rPr>
                                  <w:b/>
                                  <w:color w:val="4472C4" w:themeColor="accent1"/>
                                  <w:sz w:val="24"/>
                                </w:rPr>
                                <w:t>www.wcr.org</w:t>
                              </w:r>
                            </w:hyperlink>
                            <w:r w:rsidRPr="00470C18">
                              <w:rPr>
                                <w:b/>
                                <w:sz w:val="24"/>
                              </w:rPr>
                              <w:t xml:space="preserve">.  Information on the Sussex County Chapter can be found on their website at </w:t>
                            </w:r>
                            <w:hyperlink r:id="rId11" w:history="1">
                              <w:r w:rsidRPr="00470C18">
                                <w:rPr>
                                  <w:b/>
                                  <w:color w:val="4472C4" w:themeColor="accent1"/>
                                  <w:sz w:val="24"/>
                                </w:rPr>
                                <w:t>www.sussexcountywcr.com</w:t>
                              </w:r>
                            </w:hyperlink>
                            <w:r w:rsidR="00964295">
                              <w:rPr>
                                <w:sz w:val="24"/>
                              </w:rPr>
                              <w:t>.</w:t>
                            </w:r>
                          </w:p>
                          <w:p w:rsidR="00784928" w:rsidRDefault="00784928">
                            <w:pPr>
                              <w:rPr>
                                <w:sz w:val="24"/>
                              </w:rPr>
                            </w:pPr>
                          </w:p>
                          <w:p w:rsidR="00784928" w:rsidRDefault="00784928">
                            <w:pPr>
                              <w:rPr>
                                <w:sz w:val="24"/>
                              </w:rPr>
                            </w:pPr>
                          </w:p>
                          <w:p w:rsidR="00784928" w:rsidRDefault="00784928"/>
                          <w:p w:rsidR="00784928" w:rsidRDefault="00784928"/>
                          <w:p w:rsidR="00D74D93" w:rsidRDefault="00D74D93">
                            <w:pPr>
                              <w:rPr>
                                <w:sz w:val="24"/>
                              </w:rPr>
                            </w:pPr>
                          </w:p>
                          <w:p w:rsidR="00D74D93" w:rsidRDefault="00D74D93">
                            <w:pPr>
                              <w:rPr>
                                <w:sz w:val="24"/>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4.5pt;margin-top:151.5pt;width:419.25pt;height:63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" stroked="f" strokeweight=".26467mm">
                <v:textbox>
                  <w:txbxContent>
                    <w:p w:rsidR="00E53920" w:rsidRPr="00784928" w:rsidRDefault="00242093">
                      <w:pPr>
                        <w:rPr>
                          <w:b/>
                          <w:sz w:val="28"/>
                          <w:szCs w:val="28"/>
                        </w:rPr>
                      </w:pPr>
                      <w:r>
                        <w:rPr>
                          <w:b/>
                          <w:sz w:val="24"/>
                        </w:rPr>
                        <w:t xml:space="preserve">                          </w:t>
                      </w:r>
                      <w:r w:rsidR="00E53920" w:rsidRPr="00784928">
                        <w:rPr>
                          <w:b/>
                          <w:sz w:val="28"/>
                          <w:szCs w:val="28"/>
                        </w:rPr>
                        <w:t xml:space="preserve">Wow, what a way to start 2018!  </w:t>
                      </w:r>
                    </w:p>
                    <w:p w:rsidR="00E53920" w:rsidRPr="00784928" w:rsidRDefault="00E53920">
                      <w:pPr>
                        <w:rPr>
                          <w:b/>
                          <w:sz w:val="28"/>
                          <w:szCs w:val="28"/>
                        </w:rPr>
                      </w:pPr>
                    </w:p>
                    <w:p w:rsidR="00E53920" w:rsidRPr="00784928" w:rsidRDefault="00E53920">
                      <w:pPr>
                        <w:rPr>
                          <w:b/>
                          <w:sz w:val="28"/>
                          <w:szCs w:val="28"/>
                        </w:rPr>
                      </w:pPr>
                      <w:r w:rsidRPr="00784928">
                        <w:rPr>
                          <w:b/>
                          <w:sz w:val="28"/>
                          <w:szCs w:val="28"/>
                        </w:rPr>
                        <w:t xml:space="preserve">I would like to thank everyone for their support thru-out the year and look forward to seeing everyone in 2018.  As we transitioned from a Chapter to a Network in 2017, the 2018 Governing Board is ready to go forward with the new model for Women’s Council.  We may stumble with using the old </w:t>
                      </w:r>
                      <w:r w:rsidR="00784928" w:rsidRPr="00784928">
                        <w:rPr>
                          <w:b/>
                          <w:sz w:val="28"/>
                          <w:szCs w:val="28"/>
                        </w:rPr>
                        <w:t>verbiage</w:t>
                      </w:r>
                      <w:r w:rsidRPr="00784928">
                        <w:rPr>
                          <w:b/>
                          <w:sz w:val="28"/>
                          <w:szCs w:val="28"/>
                        </w:rPr>
                        <w:t>, but I am sure we will have it by the end of 2018.</w:t>
                      </w:r>
                    </w:p>
                    <w:p w:rsidR="00E53920" w:rsidRPr="00784928" w:rsidRDefault="00E53920">
                      <w:pPr>
                        <w:rPr>
                          <w:b/>
                          <w:sz w:val="28"/>
                          <w:szCs w:val="28"/>
                        </w:rPr>
                      </w:pPr>
                    </w:p>
                    <w:p w:rsidR="00E53920" w:rsidRPr="00784928" w:rsidRDefault="00E53920">
                      <w:pPr>
                        <w:rPr>
                          <w:b/>
                          <w:sz w:val="28"/>
                          <w:szCs w:val="28"/>
                        </w:rPr>
                      </w:pPr>
                      <w:r w:rsidRPr="00784928">
                        <w:rPr>
                          <w:b/>
                          <w:sz w:val="28"/>
                          <w:szCs w:val="28"/>
                        </w:rPr>
                        <w:t>Committees are in the process of being formed, Joe Della Torre</w:t>
                      </w:r>
                      <w:r w:rsidR="00242093" w:rsidRPr="00784928">
                        <w:rPr>
                          <w:b/>
                          <w:sz w:val="28"/>
                          <w:szCs w:val="28"/>
                        </w:rPr>
                        <w:t xml:space="preserve">, Membership Director, </w:t>
                      </w:r>
                      <w:r w:rsidRPr="00784928">
                        <w:rPr>
                          <w:b/>
                          <w:sz w:val="28"/>
                          <w:szCs w:val="28"/>
                        </w:rPr>
                        <w:t>is working hard with his team</w:t>
                      </w:r>
                      <w:r w:rsidR="00242093" w:rsidRPr="00784928">
                        <w:rPr>
                          <w:b/>
                          <w:sz w:val="28"/>
                          <w:szCs w:val="28"/>
                        </w:rPr>
                        <w:t xml:space="preserve"> </w:t>
                      </w:r>
                      <w:r w:rsidRPr="00784928">
                        <w:rPr>
                          <w:b/>
                          <w:sz w:val="28"/>
                          <w:szCs w:val="28"/>
                        </w:rPr>
                        <w:t>putting together several membership</w:t>
                      </w:r>
                      <w:r w:rsidR="00784928" w:rsidRPr="00784928">
                        <w:rPr>
                          <w:b/>
                          <w:sz w:val="28"/>
                          <w:szCs w:val="28"/>
                        </w:rPr>
                        <w:t xml:space="preserve"> </w:t>
                      </w:r>
                      <w:r w:rsidRPr="00784928">
                        <w:rPr>
                          <w:b/>
                          <w:sz w:val="28"/>
                          <w:szCs w:val="28"/>
                        </w:rPr>
                        <w:t>drives for January and February.  The 1</w:t>
                      </w:r>
                      <w:r w:rsidRPr="00784928">
                        <w:rPr>
                          <w:b/>
                          <w:sz w:val="28"/>
                          <w:szCs w:val="28"/>
                          <w:vertAlign w:val="superscript"/>
                        </w:rPr>
                        <w:t>st</w:t>
                      </w:r>
                      <w:r w:rsidRPr="00784928">
                        <w:rPr>
                          <w:b/>
                          <w:sz w:val="28"/>
                          <w:szCs w:val="28"/>
                        </w:rPr>
                        <w:t xml:space="preserve"> Membership Drive will be at the Crooked Hammock in Lewes on </w:t>
                      </w:r>
                      <w:r w:rsidR="00242093" w:rsidRPr="00784928">
                        <w:rPr>
                          <w:b/>
                          <w:sz w:val="28"/>
                          <w:szCs w:val="28"/>
                        </w:rPr>
                        <w:t>Tuesday, Jan. 16</w:t>
                      </w:r>
                      <w:r w:rsidR="00242093" w:rsidRPr="00784928">
                        <w:rPr>
                          <w:b/>
                          <w:sz w:val="28"/>
                          <w:szCs w:val="28"/>
                          <w:vertAlign w:val="superscript"/>
                        </w:rPr>
                        <w:t>th</w:t>
                      </w:r>
                      <w:r w:rsidR="00242093" w:rsidRPr="00784928">
                        <w:rPr>
                          <w:b/>
                          <w:sz w:val="28"/>
                          <w:szCs w:val="28"/>
                        </w:rPr>
                        <w:t xml:space="preserve"> from 4:30-6:30.  Please stop by and bring a guest </w:t>
                      </w:r>
                      <w:r w:rsidR="00784928" w:rsidRPr="00784928">
                        <w:rPr>
                          <w:b/>
                          <w:sz w:val="28"/>
                          <w:szCs w:val="28"/>
                        </w:rPr>
                        <w:t xml:space="preserve">that </w:t>
                      </w:r>
                      <w:r w:rsidR="00242093" w:rsidRPr="00784928">
                        <w:rPr>
                          <w:b/>
                          <w:sz w:val="28"/>
                          <w:szCs w:val="28"/>
                        </w:rPr>
                        <w:t>may be interested in joining.</w:t>
                      </w:r>
                    </w:p>
                    <w:p w:rsidR="00242093" w:rsidRPr="00784928" w:rsidRDefault="00242093">
                      <w:pPr>
                        <w:rPr>
                          <w:b/>
                          <w:sz w:val="28"/>
                          <w:szCs w:val="28"/>
                        </w:rPr>
                      </w:pPr>
                    </w:p>
                    <w:p w:rsidR="00784928" w:rsidRPr="00784928" w:rsidRDefault="00242093">
                      <w:pPr>
                        <w:rPr>
                          <w:b/>
                          <w:sz w:val="28"/>
                          <w:szCs w:val="28"/>
                        </w:rPr>
                      </w:pPr>
                      <w:r w:rsidRPr="00784928">
                        <w:rPr>
                          <w:b/>
                          <w:sz w:val="28"/>
                          <w:szCs w:val="28"/>
                        </w:rPr>
                        <w:t>Cheryl Myers, Amerispec Inspection Services, is heading Ways and Means this year and in the process of organizing Member Events.  Bras will be in June with a Mardi Gras theme and we are currently asking for volunteers for this event.  Please contact me if you would like to be involved in the 8</w:t>
                      </w:r>
                      <w:r w:rsidRPr="00784928">
                        <w:rPr>
                          <w:b/>
                          <w:sz w:val="28"/>
                          <w:szCs w:val="28"/>
                          <w:vertAlign w:val="superscript"/>
                        </w:rPr>
                        <w:t>th</w:t>
                      </w:r>
                      <w:r w:rsidRPr="00784928">
                        <w:rPr>
                          <w:b/>
                          <w:sz w:val="28"/>
                          <w:szCs w:val="28"/>
                        </w:rPr>
                        <w:t xml:space="preserve"> Annual Bras.</w:t>
                      </w:r>
                    </w:p>
                    <w:p w:rsidR="00242093" w:rsidRPr="00784928" w:rsidRDefault="00242093">
                      <w:pPr>
                        <w:rPr>
                          <w:b/>
                          <w:sz w:val="28"/>
                          <w:szCs w:val="28"/>
                        </w:rPr>
                      </w:pPr>
                    </w:p>
                    <w:p w:rsidR="00242093" w:rsidRDefault="00242093">
                      <w:pPr>
                        <w:rPr>
                          <w:b/>
                          <w:sz w:val="28"/>
                          <w:szCs w:val="28"/>
                        </w:rPr>
                      </w:pPr>
                      <w:r w:rsidRPr="00784928">
                        <w:rPr>
                          <w:b/>
                          <w:sz w:val="28"/>
                          <w:szCs w:val="28"/>
                        </w:rPr>
                        <w:t>Tammy Rust, Program Director, is lining up the Speakers starting with Linda de Marlor from Tax Masters on Jan. 18</w:t>
                      </w:r>
                      <w:r w:rsidRPr="00784928">
                        <w:rPr>
                          <w:b/>
                          <w:sz w:val="28"/>
                          <w:szCs w:val="28"/>
                          <w:vertAlign w:val="superscript"/>
                        </w:rPr>
                        <w:t>th</w:t>
                      </w:r>
                      <w:r w:rsidRPr="00784928">
                        <w:rPr>
                          <w:b/>
                          <w:sz w:val="28"/>
                          <w:szCs w:val="28"/>
                        </w:rPr>
                        <w:t xml:space="preserve"> at Victoria’s.  </w:t>
                      </w:r>
                    </w:p>
                    <w:p w:rsidR="00784928" w:rsidRDefault="00784928">
                      <w:pPr>
                        <w:rPr>
                          <w:b/>
                          <w:sz w:val="28"/>
                          <w:szCs w:val="28"/>
                        </w:rPr>
                      </w:pPr>
                    </w:p>
                    <w:p w:rsidR="00784928" w:rsidRDefault="00784928">
                      <w:pPr>
                        <w:rPr>
                          <w:b/>
                          <w:sz w:val="28"/>
                          <w:szCs w:val="28"/>
                        </w:rPr>
                      </w:pPr>
                      <w:r>
                        <w:rPr>
                          <w:b/>
                          <w:sz w:val="28"/>
                          <w:szCs w:val="28"/>
                        </w:rPr>
                        <w:t xml:space="preserve">The Strategic Member/Sponsor packages have been mailed, if you have any questions, please call me as I will be heading up this part of the Network.  </w:t>
                      </w:r>
                    </w:p>
                    <w:p w:rsidR="00784928" w:rsidRDefault="00784928">
                      <w:pPr>
                        <w:rPr>
                          <w:b/>
                          <w:sz w:val="28"/>
                          <w:szCs w:val="28"/>
                        </w:rPr>
                      </w:pPr>
                    </w:p>
                    <w:p w:rsidR="00784928" w:rsidRDefault="00784928">
                      <w:pPr>
                        <w:rPr>
                          <w:b/>
                          <w:sz w:val="28"/>
                          <w:szCs w:val="28"/>
                        </w:rPr>
                      </w:pPr>
                      <w:r>
                        <w:rPr>
                          <w:b/>
                          <w:sz w:val="28"/>
                          <w:szCs w:val="28"/>
                        </w:rPr>
                        <w:t>Marjie and her 2018 Board look forward to another great year as we celebrate the 10</w:t>
                      </w:r>
                      <w:r w:rsidRPr="00784928">
                        <w:rPr>
                          <w:b/>
                          <w:sz w:val="28"/>
                          <w:szCs w:val="28"/>
                          <w:vertAlign w:val="superscript"/>
                        </w:rPr>
                        <w:t>th</w:t>
                      </w:r>
                      <w:r>
                        <w:rPr>
                          <w:b/>
                          <w:sz w:val="28"/>
                          <w:szCs w:val="28"/>
                        </w:rPr>
                        <w:t xml:space="preserve"> year of Women’s Council of </w:t>
                      </w:r>
                      <w:r w:rsidRPr="00784928">
                        <w:rPr>
                          <w:b/>
                          <w:sz w:val="28"/>
                          <w:szCs w:val="28"/>
                        </w:rPr>
                        <w:t>REALTORS®</w:t>
                      </w:r>
                      <w:r>
                        <w:rPr>
                          <w:b/>
                          <w:sz w:val="28"/>
                          <w:szCs w:val="28"/>
                        </w:rPr>
                        <w:t xml:space="preserve">, Sussex County.  </w:t>
                      </w:r>
                    </w:p>
                    <w:p w:rsidR="00784928" w:rsidRDefault="00784928">
                      <w:pPr>
                        <w:rPr>
                          <w:b/>
                          <w:sz w:val="28"/>
                          <w:szCs w:val="28"/>
                        </w:rPr>
                      </w:pPr>
                    </w:p>
                    <w:p w:rsidR="00784928" w:rsidRPr="00784928" w:rsidRDefault="00784928">
                      <w:pPr>
                        <w:rPr>
                          <w:b/>
                          <w:sz w:val="28"/>
                          <w:szCs w:val="28"/>
                        </w:rPr>
                      </w:pPr>
                    </w:p>
                    <w:p w:rsidR="00D74D93" w:rsidRPr="00470C18" w:rsidRDefault="000259E7">
                      <w:pPr>
                        <w:rPr>
                          <w:b/>
                          <w:sz w:val="24"/>
                        </w:rPr>
                      </w:pPr>
                      <w:bookmarkStart w:id="3" w:name="_GoBack"/>
                      <w:bookmarkEnd w:id="3"/>
                      <w:r w:rsidRPr="00470C18">
                        <w:rPr>
                          <w:b/>
                          <w:sz w:val="24"/>
                        </w:rPr>
                        <w:t>Debbie Cobb, 2017 President</w:t>
                      </w:r>
                      <w:r w:rsidR="00784928">
                        <w:rPr>
                          <w:b/>
                          <w:sz w:val="24"/>
                        </w:rPr>
                        <w:t>, 2018 Governor</w:t>
                      </w:r>
                    </w:p>
                    <w:p w:rsidR="00D74D93" w:rsidRPr="00470C18" w:rsidRDefault="000259E7">
                      <w:pPr>
                        <w:rPr>
                          <w:b/>
                          <w:sz w:val="24"/>
                        </w:rPr>
                      </w:pPr>
                      <w:r w:rsidRPr="00470C18">
                        <w:rPr>
                          <w:b/>
                          <w:sz w:val="24"/>
                        </w:rPr>
                        <w:t>(Cell) 302-249-7301</w:t>
                      </w:r>
                    </w:p>
                    <w:p w:rsidR="00D74D93" w:rsidRPr="00470C18" w:rsidRDefault="000259E7">
                      <w:pPr>
                        <w:rPr>
                          <w:b/>
                        </w:rPr>
                      </w:pPr>
                      <w:r w:rsidRPr="00470C18">
                        <w:rPr>
                          <w:b/>
                          <w:sz w:val="24"/>
                        </w:rPr>
                        <w:t xml:space="preserve">Email:  </w:t>
                      </w:r>
                      <w:hyperlink r:id="rId12" w:history="1">
                        <w:r w:rsidRPr="00470C18">
                          <w:rPr>
                            <w:b/>
                            <w:sz w:val="24"/>
                          </w:rPr>
                          <w:t>Deborah.cobb@lnf.com</w:t>
                        </w:r>
                      </w:hyperlink>
                    </w:p>
                    <w:p w:rsidR="00D74D93" w:rsidRPr="00470C18" w:rsidRDefault="00D74D93">
                      <w:pPr>
                        <w:rPr>
                          <w:b/>
                          <w:sz w:val="24"/>
                        </w:rPr>
                      </w:pPr>
                    </w:p>
                    <w:p w:rsidR="00D74D93" w:rsidRDefault="000259E7">
                      <w:pPr>
                        <w:rPr>
                          <w:sz w:val="24"/>
                        </w:rPr>
                      </w:pPr>
                      <w:r w:rsidRPr="00470C18">
                        <w:rPr>
                          <w:b/>
                          <w:sz w:val="24"/>
                        </w:rPr>
                        <w:t>Information on the National Women’s Council of REALTORS® can be found on their website at</w:t>
                      </w:r>
                      <w:r w:rsidRPr="00470C18">
                        <w:rPr>
                          <w:b/>
                          <w:color w:val="4472C4" w:themeColor="accent1"/>
                          <w:sz w:val="24"/>
                        </w:rPr>
                        <w:t xml:space="preserve"> </w:t>
                      </w:r>
                      <w:hyperlink r:id="rId13" w:history="1">
                        <w:r w:rsidRPr="00470C18">
                          <w:rPr>
                            <w:b/>
                            <w:color w:val="4472C4" w:themeColor="accent1"/>
                            <w:sz w:val="24"/>
                          </w:rPr>
                          <w:t>www.wcr.org</w:t>
                        </w:r>
                      </w:hyperlink>
                      <w:r w:rsidRPr="00470C18">
                        <w:rPr>
                          <w:b/>
                          <w:sz w:val="24"/>
                        </w:rPr>
                        <w:t xml:space="preserve">.  Information on the Sussex County Chapter can be found on their website at </w:t>
                      </w:r>
                      <w:hyperlink r:id="rId14" w:history="1">
                        <w:r w:rsidRPr="00470C18">
                          <w:rPr>
                            <w:b/>
                            <w:color w:val="4472C4" w:themeColor="accent1"/>
                            <w:sz w:val="24"/>
                          </w:rPr>
                          <w:t>www.sussexcountywcr.com</w:t>
                        </w:r>
                      </w:hyperlink>
                      <w:r w:rsidR="00964295">
                        <w:rPr>
                          <w:sz w:val="24"/>
                        </w:rPr>
                        <w:t>.</w:t>
                      </w:r>
                    </w:p>
                    <w:p w:rsidR="00784928" w:rsidRDefault="00784928">
                      <w:pPr>
                        <w:rPr>
                          <w:sz w:val="24"/>
                        </w:rPr>
                      </w:pPr>
                    </w:p>
                    <w:p w:rsidR="00784928" w:rsidRDefault="00784928">
                      <w:pPr>
                        <w:rPr>
                          <w:sz w:val="24"/>
                        </w:rPr>
                      </w:pPr>
                    </w:p>
                    <w:p w:rsidR="00784928" w:rsidRDefault="00784928"/>
                    <w:p w:rsidR="00784928" w:rsidRDefault="00784928"/>
                    <w:p w:rsidR="00D74D93" w:rsidRDefault="00D74D93">
                      <w:pPr>
                        <w:rPr>
                          <w:sz w:val="24"/>
                        </w:rPr>
                      </w:pPr>
                    </w:p>
                    <w:p w:rsidR="00D74D93" w:rsidRDefault="00D74D93">
                      <w:pPr>
                        <w:rPr>
                          <w:sz w:val="24"/>
                        </w:rPr>
                      </w:pPr>
                    </w:p>
                  </w:txbxContent>
                </v:textbox>
                <w10:wrap type="square" anchorx="page" anchory="page"/>
              </v:shape>
            </w:pict>
          </mc:Fallback>
        </mc:AlternateContent>
      </w:r>
    </w:p>
    <w:tbl>
      <w:tblPr>
        <w:tblpPr w:leftFromText="180" w:rightFromText="180" w:vertAnchor="text" w:horzAnchor="margin" w:tblpY="108"/>
        <w:tblW w:w="3048" w:type="dxa"/>
        <w:tblCellMar>
          <w:left w:w="10" w:type="dxa"/>
          <w:right w:w="10" w:type="dxa"/>
        </w:tblCellMar>
        <w:tblLook w:val="0000" w:firstRow="0" w:lastRow="0" w:firstColumn="0" w:lastColumn="0" w:noHBand="0" w:noVBand="0"/>
      </w:tblPr>
      <w:tblGrid>
        <w:gridCol w:w="3154"/>
      </w:tblGrid>
      <w:tr w:rsidR="00964295" w:rsidRPr="00215575" w:rsidTr="00964295">
        <w:trPr>
          <w:trHeight w:val="8822"/>
        </w:trPr>
        <w:tc>
          <w:tcPr>
            <w:tcW w:w="3048" w:type="dxa"/>
            <w:shd w:val="clear" w:color="auto" w:fill="FFFFD2"/>
            <w:tcMar>
              <w:top w:w="0" w:type="dxa"/>
              <w:left w:w="108" w:type="dxa"/>
              <w:bottom w:w="0" w:type="dxa"/>
              <w:right w:w="108" w:type="dxa"/>
            </w:tcMar>
          </w:tcPr>
          <w:p w:rsidR="00964295" w:rsidRPr="00215575" w:rsidRDefault="00964295" w:rsidP="00964295">
            <w:pPr>
              <w:pStyle w:val="blueheading"/>
              <w:rPr>
                <w:rFonts w:ascii="Verdana" w:hAnsi="Verdana"/>
                <w:b/>
                <w:color w:val="auto"/>
              </w:rPr>
            </w:pPr>
          </w:p>
          <w:p w:rsidR="00964295" w:rsidRPr="00215575" w:rsidRDefault="00964295" w:rsidP="00964295">
            <w:pPr>
              <w:pStyle w:val="blueheading"/>
              <w:rPr>
                <w:b/>
              </w:rPr>
            </w:pPr>
            <w:r w:rsidRPr="00215575">
              <w:rPr>
                <w:rFonts w:ascii="Verdana" w:hAnsi="Verdana"/>
                <w:b/>
                <w:color w:val="auto"/>
              </w:rPr>
              <w:t xml:space="preserve">2018 </w:t>
            </w:r>
            <w:r w:rsidRPr="00215575">
              <w:rPr>
                <w:b/>
                <w:color w:val="auto"/>
              </w:rPr>
              <w:t>Chapter Leaders</w:t>
            </w:r>
          </w:p>
          <w:p w:rsidR="00964295" w:rsidRPr="00215575" w:rsidRDefault="00964295" w:rsidP="00964295">
            <w:pPr>
              <w:pStyle w:val="blueheading"/>
              <w:jc w:val="center"/>
              <w:rPr>
                <w:b/>
              </w:rPr>
            </w:pPr>
          </w:p>
          <w:p w:rsidR="00964295" w:rsidRPr="00215575" w:rsidRDefault="00964295" w:rsidP="00964295">
            <w:pPr>
              <w:rPr>
                <w:b/>
              </w:rPr>
            </w:pPr>
            <w:r w:rsidRPr="00215575">
              <w:rPr>
                <w:b/>
              </w:rPr>
              <w:t xml:space="preserve">                   President</w:t>
            </w:r>
          </w:p>
          <w:p w:rsidR="00964295" w:rsidRPr="00215575" w:rsidRDefault="00964295" w:rsidP="00964295">
            <w:pPr>
              <w:jc w:val="center"/>
              <w:rPr>
                <w:b/>
              </w:rPr>
            </w:pPr>
            <w:r w:rsidRPr="00215575">
              <w:rPr>
                <w:b/>
              </w:rPr>
              <w:t>Marjie Eckerd</w:t>
            </w:r>
          </w:p>
          <w:p w:rsidR="00964295" w:rsidRPr="00215575" w:rsidRDefault="00964295" w:rsidP="00964295">
            <w:pPr>
              <w:jc w:val="center"/>
              <w:rPr>
                <w:b/>
              </w:rPr>
            </w:pPr>
            <w:r w:rsidRPr="00215575">
              <w:rPr>
                <w:b/>
              </w:rPr>
              <w:t>Joe Maggio Realty</w:t>
            </w:r>
          </w:p>
          <w:p w:rsidR="00964295" w:rsidRPr="00215575" w:rsidRDefault="007051C0" w:rsidP="00964295">
            <w:pPr>
              <w:jc w:val="center"/>
              <w:rPr>
                <w:b/>
              </w:rPr>
            </w:pPr>
            <w:hyperlink r:id="rId15" w:history="1">
              <w:r w:rsidR="00964295" w:rsidRPr="00215575">
                <w:rPr>
                  <w:rStyle w:val="Hyperlink"/>
                  <w:b/>
                </w:rPr>
                <w:t>Marjie.eckerd@gmail.com</w:t>
              </w:r>
            </w:hyperlink>
            <w:r w:rsidR="00964295" w:rsidRPr="00215575">
              <w:rPr>
                <w:b/>
              </w:rPr>
              <w:t xml:space="preserve"> </w:t>
            </w:r>
          </w:p>
          <w:p w:rsidR="00964295" w:rsidRPr="00215575" w:rsidRDefault="00964295" w:rsidP="00964295">
            <w:pPr>
              <w:jc w:val="center"/>
              <w:rPr>
                <w:b/>
                <w:sz w:val="16"/>
                <w:szCs w:val="16"/>
              </w:rPr>
            </w:pPr>
            <w:r w:rsidRPr="00215575">
              <w:rPr>
                <w:b/>
                <w:sz w:val="16"/>
                <w:szCs w:val="16"/>
              </w:rPr>
              <w:t xml:space="preserve"> </w:t>
            </w:r>
          </w:p>
          <w:p w:rsidR="00964295" w:rsidRPr="00215575" w:rsidRDefault="00964295" w:rsidP="00964295">
            <w:pPr>
              <w:rPr>
                <w:b/>
              </w:rPr>
            </w:pPr>
            <w:r w:rsidRPr="00215575">
              <w:rPr>
                <w:b/>
              </w:rPr>
              <w:t xml:space="preserve">               President-Elect</w:t>
            </w:r>
          </w:p>
          <w:p w:rsidR="00964295" w:rsidRPr="00215575" w:rsidRDefault="00964295" w:rsidP="00964295">
            <w:pPr>
              <w:jc w:val="center"/>
              <w:rPr>
                <w:b/>
                <w:szCs w:val="16"/>
                <w:lang w:val="fr-FR"/>
              </w:rPr>
            </w:pPr>
            <w:r w:rsidRPr="00215575">
              <w:rPr>
                <w:b/>
                <w:szCs w:val="16"/>
                <w:lang w:val="fr-FR"/>
              </w:rPr>
              <w:t>Sue Sisson</w:t>
            </w:r>
          </w:p>
          <w:p w:rsidR="00964295" w:rsidRPr="00215575" w:rsidRDefault="00964295" w:rsidP="00964295">
            <w:pPr>
              <w:jc w:val="center"/>
              <w:rPr>
                <w:b/>
                <w:szCs w:val="16"/>
                <w:lang w:val="fr-FR"/>
              </w:rPr>
            </w:pPr>
            <w:r w:rsidRPr="00215575">
              <w:rPr>
                <w:b/>
                <w:szCs w:val="16"/>
                <w:lang w:val="fr-FR"/>
              </w:rPr>
              <w:t>Joe Maggio Realty</w:t>
            </w:r>
          </w:p>
          <w:p w:rsidR="00964295" w:rsidRPr="00215575" w:rsidRDefault="007051C0" w:rsidP="00964295">
            <w:pPr>
              <w:jc w:val="center"/>
              <w:rPr>
                <w:b/>
                <w:lang w:val="fr-FR"/>
              </w:rPr>
            </w:pPr>
            <w:hyperlink r:id="rId16" w:history="1">
              <w:r w:rsidR="00964295" w:rsidRPr="00215575">
                <w:rPr>
                  <w:rStyle w:val="Hyperlink"/>
                  <w:b/>
                  <w:szCs w:val="16"/>
                  <w:lang w:val="fr-FR"/>
                </w:rPr>
                <w:t>suesis@msn.com</w:t>
              </w:r>
            </w:hyperlink>
            <w:r w:rsidR="00964295" w:rsidRPr="00215575">
              <w:rPr>
                <w:b/>
                <w:szCs w:val="16"/>
                <w:lang w:val="fr-FR"/>
              </w:rPr>
              <w:t xml:space="preserve"> </w:t>
            </w:r>
          </w:p>
          <w:p w:rsidR="00964295" w:rsidRPr="00215575" w:rsidRDefault="00964295" w:rsidP="00964295">
            <w:pPr>
              <w:jc w:val="center"/>
              <w:rPr>
                <w:b/>
                <w:szCs w:val="16"/>
                <w:lang w:val="fr-FR"/>
              </w:rPr>
            </w:pPr>
          </w:p>
          <w:p w:rsidR="00964295" w:rsidRPr="00215575" w:rsidRDefault="00964295" w:rsidP="00964295">
            <w:pPr>
              <w:tabs>
                <w:tab w:val="left" w:pos="660"/>
                <w:tab w:val="center" w:pos="1416"/>
              </w:tabs>
              <w:rPr>
                <w:b/>
              </w:rPr>
            </w:pPr>
            <w:r w:rsidRPr="00215575">
              <w:rPr>
                <w:b/>
                <w:szCs w:val="16"/>
                <w:lang w:val="fr-FR"/>
              </w:rPr>
              <w:tab/>
            </w:r>
            <w:r w:rsidRPr="00215575">
              <w:rPr>
                <w:b/>
                <w:szCs w:val="16"/>
                <w:lang w:val="fr-FR"/>
              </w:rPr>
              <w:tab/>
            </w:r>
            <w:r w:rsidRPr="00215575">
              <w:rPr>
                <w:b/>
                <w:lang w:val="fr-FR"/>
              </w:rPr>
              <w:t xml:space="preserve"> </w:t>
            </w:r>
            <w:r w:rsidRPr="00215575">
              <w:rPr>
                <w:b/>
              </w:rPr>
              <w:t>Secretary</w:t>
            </w:r>
          </w:p>
          <w:p w:rsidR="00964295" w:rsidRPr="00215575" w:rsidRDefault="00964295" w:rsidP="00964295">
            <w:pPr>
              <w:jc w:val="center"/>
              <w:rPr>
                <w:b/>
                <w:szCs w:val="20"/>
              </w:rPr>
            </w:pPr>
            <w:r w:rsidRPr="00215575">
              <w:rPr>
                <w:b/>
                <w:szCs w:val="20"/>
              </w:rPr>
              <w:t>Maria Bennett</w:t>
            </w:r>
          </w:p>
          <w:p w:rsidR="00964295" w:rsidRPr="00215575" w:rsidRDefault="00964295" w:rsidP="00964295">
            <w:pPr>
              <w:jc w:val="center"/>
              <w:rPr>
                <w:b/>
                <w:szCs w:val="20"/>
              </w:rPr>
            </w:pPr>
            <w:r w:rsidRPr="00215575">
              <w:rPr>
                <w:b/>
                <w:szCs w:val="20"/>
              </w:rPr>
              <w:t>Joe Maggio Realty</w:t>
            </w:r>
          </w:p>
          <w:p w:rsidR="00964295" w:rsidRPr="00215575" w:rsidRDefault="007051C0" w:rsidP="00215575">
            <w:pPr>
              <w:rPr>
                <w:b/>
                <w:lang w:val="es-ES"/>
              </w:rPr>
            </w:pPr>
            <w:hyperlink r:id="rId17" w:history="1">
              <w:r w:rsidR="00215575" w:rsidRPr="002970AB">
                <w:rPr>
                  <w:rStyle w:val="Hyperlink"/>
                  <w:b/>
                  <w:lang w:val="es-ES"/>
                </w:rPr>
                <w:t>mariacbennettrealtor@gmail.com</w:t>
              </w:r>
            </w:hyperlink>
          </w:p>
          <w:p w:rsidR="00964295" w:rsidRPr="00215575" w:rsidRDefault="00964295" w:rsidP="00964295">
            <w:pPr>
              <w:jc w:val="center"/>
              <w:rPr>
                <w:b/>
                <w:lang w:val="es-ES"/>
              </w:rPr>
            </w:pPr>
          </w:p>
          <w:p w:rsidR="00964295" w:rsidRPr="00215575" w:rsidRDefault="00964295" w:rsidP="00964295">
            <w:pPr>
              <w:jc w:val="center"/>
              <w:rPr>
                <w:b/>
                <w:lang w:val="es-ES"/>
              </w:rPr>
            </w:pPr>
            <w:r w:rsidRPr="00215575">
              <w:rPr>
                <w:b/>
                <w:lang w:val="es-ES"/>
              </w:rPr>
              <w:t>Treasurer</w:t>
            </w:r>
          </w:p>
          <w:p w:rsidR="00964295" w:rsidRPr="00215575" w:rsidRDefault="00964295" w:rsidP="00964295">
            <w:pPr>
              <w:jc w:val="center"/>
              <w:rPr>
                <w:b/>
                <w:lang w:val="es-ES"/>
              </w:rPr>
            </w:pPr>
            <w:r w:rsidRPr="00215575">
              <w:rPr>
                <w:b/>
                <w:lang w:val="es-ES"/>
              </w:rPr>
              <w:t xml:space="preserve">Patti LaRosa </w:t>
            </w:r>
          </w:p>
          <w:p w:rsidR="00964295" w:rsidRPr="00215575" w:rsidRDefault="00964295" w:rsidP="00964295">
            <w:pPr>
              <w:jc w:val="center"/>
              <w:rPr>
                <w:b/>
                <w:lang w:val="es-ES"/>
              </w:rPr>
            </w:pPr>
            <w:r w:rsidRPr="00215575">
              <w:rPr>
                <w:b/>
                <w:lang w:val="es-ES"/>
              </w:rPr>
              <w:t>Acopia Home Loans</w:t>
            </w:r>
          </w:p>
          <w:p w:rsidR="00964295" w:rsidRPr="00215575" w:rsidRDefault="007051C0" w:rsidP="00964295">
            <w:pPr>
              <w:jc w:val="center"/>
              <w:rPr>
                <w:b/>
                <w:lang w:val="es-ES"/>
              </w:rPr>
            </w:pPr>
            <w:hyperlink r:id="rId18" w:history="1">
              <w:r w:rsidR="00964295" w:rsidRPr="00215575">
                <w:rPr>
                  <w:rStyle w:val="Hyperlink"/>
                  <w:b/>
                  <w:lang w:val="es-ES"/>
                </w:rPr>
                <w:t>plarosa@acopiahomeloans.com</w:t>
              </w:r>
            </w:hyperlink>
            <w:r w:rsidR="00964295" w:rsidRPr="00215575">
              <w:rPr>
                <w:b/>
                <w:lang w:val="es-ES"/>
              </w:rPr>
              <w:t xml:space="preserve"> </w:t>
            </w:r>
          </w:p>
          <w:p w:rsidR="00470C18" w:rsidRPr="00215575" w:rsidRDefault="00470C18" w:rsidP="00964295">
            <w:pPr>
              <w:jc w:val="center"/>
              <w:rPr>
                <w:b/>
                <w:lang w:val="es-ES"/>
              </w:rPr>
            </w:pPr>
          </w:p>
          <w:p w:rsidR="00964295" w:rsidRPr="00215575" w:rsidRDefault="00470C18" w:rsidP="00470C18">
            <w:pPr>
              <w:rPr>
                <w:b/>
              </w:rPr>
            </w:pPr>
            <w:r w:rsidRPr="00215575">
              <w:rPr>
                <w:b/>
                <w:lang w:val="es-ES"/>
              </w:rPr>
              <w:t xml:space="preserve">            </w:t>
            </w:r>
            <w:r w:rsidR="00964295" w:rsidRPr="00215575">
              <w:rPr>
                <w:b/>
              </w:rPr>
              <w:t>Program Director</w:t>
            </w:r>
          </w:p>
          <w:p w:rsidR="00964295" w:rsidRPr="00215575" w:rsidRDefault="00964295" w:rsidP="00964295">
            <w:pPr>
              <w:jc w:val="center"/>
              <w:rPr>
                <w:b/>
              </w:rPr>
            </w:pPr>
            <w:r w:rsidRPr="00215575">
              <w:rPr>
                <w:b/>
              </w:rPr>
              <w:t>Tammy Rust</w:t>
            </w:r>
          </w:p>
          <w:p w:rsidR="00964295" w:rsidRPr="00215575" w:rsidRDefault="00964295" w:rsidP="00964295">
            <w:pPr>
              <w:jc w:val="center"/>
              <w:rPr>
                <w:b/>
              </w:rPr>
            </w:pPr>
            <w:r w:rsidRPr="00215575">
              <w:rPr>
                <w:b/>
              </w:rPr>
              <w:t>Mann &amp; Sons</w:t>
            </w:r>
          </w:p>
          <w:p w:rsidR="00964295" w:rsidRPr="00215575" w:rsidRDefault="007051C0" w:rsidP="00964295">
            <w:pPr>
              <w:jc w:val="center"/>
              <w:rPr>
                <w:b/>
              </w:rPr>
            </w:pPr>
            <w:hyperlink r:id="rId19" w:history="1">
              <w:r w:rsidR="00964295" w:rsidRPr="00215575">
                <w:rPr>
                  <w:rStyle w:val="Hyperlink"/>
                  <w:b/>
                </w:rPr>
                <w:t>realtortrust@gmail.com</w:t>
              </w:r>
            </w:hyperlink>
            <w:r w:rsidR="00964295" w:rsidRPr="00215575">
              <w:rPr>
                <w:b/>
              </w:rPr>
              <w:t xml:space="preserve"> </w:t>
            </w:r>
          </w:p>
          <w:p w:rsidR="00964295" w:rsidRPr="00215575" w:rsidRDefault="00964295" w:rsidP="00964295">
            <w:pPr>
              <w:jc w:val="center"/>
              <w:rPr>
                <w:b/>
              </w:rPr>
            </w:pPr>
          </w:p>
          <w:p w:rsidR="00964295" w:rsidRPr="00215575" w:rsidRDefault="00964295" w:rsidP="00964295">
            <w:pPr>
              <w:jc w:val="center"/>
              <w:rPr>
                <w:b/>
              </w:rPr>
            </w:pPr>
            <w:r w:rsidRPr="00215575">
              <w:rPr>
                <w:b/>
              </w:rPr>
              <w:t>Membership Director</w:t>
            </w:r>
          </w:p>
          <w:p w:rsidR="00964295" w:rsidRPr="00215575" w:rsidRDefault="00964295" w:rsidP="00964295">
            <w:pPr>
              <w:jc w:val="center"/>
              <w:rPr>
                <w:b/>
              </w:rPr>
            </w:pPr>
            <w:r w:rsidRPr="00215575">
              <w:rPr>
                <w:b/>
              </w:rPr>
              <w:t>Joe Della Torre</w:t>
            </w:r>
          </w:p>
          <w:p w:rsidR="00964295" w:rsidRPr="00215575" w:rsidRDefault="00964295" w:rsidP="00964295">
            <w:pPr>
              <w:jc w:val="center"/>
              <w:rPr>
                <w:b/>
                <w:lang w:val="es-ES"/>
              </w:rPr>
            </w:pPr>
            <w:r w:rsidRPr="00215575">
              <w:rPr>
                <w:b/>
                <w:lang w:val="es-ES"/>
              </w:rPr>
              <w:t>Acopia Home Loans</w:t>
            </w:r>
          </w:p>
          <w:p w:rsidR="00964295" w:rsidRPr="00215575" w:rsidRDefault="007051C0" w:rsidP="00964295">
            <w:pPr>
              <w:jc w:val="center"/>
              <w:rPr>
                <w:b/>
                <w:lang w:val="es-ES"/>
              </w:rPr>
            </w:pPr>
            <w:hyperlink r:id="rId20" w:history="1">
              <w:r w:rsidR="00964295" w:rsidRPr="00215575">
                <w:rPr>
                  <w:rStyle w:val="Hyperlink"/>
                  <w:b/>
                  <w:lang w:val="es-ES"/>
                </w:rPr>
                <w:t>jdellatorre@acopiahomeloans.com</w:t>
              </w:r>
            </w:hyperlink>
            <w:r w:rsidR="00964295" w:rsidRPr="00215575">
              <w:rPr>
                <w:b/>
                <w:lang w:val="es-ES"/>
              </w:rPr>
              <w:t xml:space="preserve">    </w:t>
            </w:r>
          </w:p>
          <w:p w:rsidR="00964295" w:rsidRPr="00215575" w:rsidRDefault="00964295" w:rsidP="00964295">
            <w:pPr>
              <w:jc w:val="center"/>
              <w:rPr>
                <w:b/>
                <w:lang w:val="es-ES"/>
              </w:rPr>
            </w:pPr>
          </w:p>
          <w:p w:rsidR="00964295" w:rsidRPr="00215575" w:rsidRDefault="00964295" w:rsidP="00470C18">
            <w:pPr>
              <w:jc w:val="center"/>
              <w:rPr>
                <w:b/>
              </w:rPr>
            </w:pPr>
            <w:r w:rsidRPr="00215575">
              <w:rPr>
                <w:b/>
                <w:lang w:val="es-ES"/>
              </w:rPr>
              <w:t xml:space="preserve"> </w:t>
            </w:r>
            <w:r w:rsidRPr="00215575">
              <w:rPr>
                <w:b/>
              </w:rPr>
              <w:t>Past Presidents</w:t>
            </w:r>
          </w:p>
          <w:p w:rsidR="00964295" w:rsidRPr="00215575" w:rsidRDefault="00964295" w:rsidP="00964295">
            <w:pPr>
              <w:jc w:val="center"/>
              <w:rPr>
                <w:b/>
              </w:rPr>
            </w:pPr>
            <w:r w:rsidRPr="00215575">
              <w:rPr>
                <w:b/>
              </w:rPr>
              <w:t>2017 – Debbie Cobb</w:t>
            </w:r>
          </w:p>
          <w:p w:rsidR="00964295" w:rsidRPr="00215575" w:rsidRDefault="00964295" w:rsidP="00964295">
            <w:pPr>
              <w:jc w:val="center"/>
              <w:rPr>
                <w:b/>
              </w:rPr>
            </w:pPr>
            <w:r w:rsidRPr="00215575">
              <w:rPr>
                <w:b/>
              </w:rPr>
              <w:t>2016 -  Sandi Bisgood</w:t>
            </w:r>
          </w:p>
          <w:p w:rsidR="00964295" w:rsidRPr="00215575" w:rsidRDefault="00964295" w:rsidP="00964295">
            <w:pPr>
              <w:jc w:val="center"/>
              <w:rPr>
                <w:b/>
              </w:rPr>
            </w:pPr>
            <w:r w:rsidRPr="00215575">
              <w:rPr>
                <w:b/>
              </w:rPr>
              <w:t>2015 – Kathy Douglass</w:t>
            </w:r>
          </w:p>
          <w:p w:rsidR="00964295" w:rsidRPr="00215575" w:rsidRDefault="00964295" w:rsidP="00964295">
            <w:pPr>
              <w:jc w:val="center"/>
              <w:rPr>
                <w:b/>
              </w:rPr>
            </w:pPr>
            <w:r w:rsidRPr="00215575">
              <w:rPr>
                <w:b/>
              </w:rPr>
              <w:t>2014 – Carol Wayne</w:t>
            </w:r>
          </w:p>
          <w:p w:rsidR="00964295" w:rsidRPr="00215575" w:rsidRDefault="00964295" w:rsidP="00964295">
            <w:pPr>
              <w:jc w:val="center"/>
              <w:rPr>
                <w:b/>
              </w:rPr>
            </w:pPr>
            <w:r w:rsidRPr="00215575">
              <w:rPr>
                <w:b/>
              </w:rPr>
              <w:t>2013 – Ruth Sivils</w:t>
            </w:r>
          </w:p>
          <w:p w:rsidR="00964295" w:rsidRPr="00215575" w:rsidRDefault="00964295" w:rsidP="00964295">
            <w:pPr>
              <w:jc w:val="center"/>
              <w:rPr>
                <w:b/>
              </w:rPr>
            </w:pPr>
            <w:r w:rsidRPr="00215575">
              <w:rPr>
                <w:b/>
              </w:rPr>
              <w:t>2012 - Joanie Hannigan</w:t>
            </w:r>
          </w:p>
          <w:p w:rsidR="00964295" w:rsidRPr="00215575" w:rsidRDefault="00964295" w:rsidP="00964295">
            <w:pPr>
              <w:jc w:val="center"/>
              <w:rPr>
                <w:b/>
              </w:rPr>
            </w:pPr>
            <w:r w:rsidRPr="00215575">
              <w:rPr>
                <w:b/>
              </w:rPr>
              <w:t>2011 - Beth Dorman</w:t>
            </w:r>
          </w:p>
          <w:p w:rsidR="00964295" w:rsidRPr="00215575" w:rsidRDefault="00964295" w:rsidP="00964295">
            <w:pPr>
              <w:jc w:val="center"/>
              <w:rPr>
                <w:b/>
              </w:rPr>
            </w:pPr>
            <w:r w:rsidRPr="00215575">
              <w:rPr>
                <w:b/>
              </w:rPr>
              <w:t>2010 – Ginny Hysock</w:t>
            </w:r>
          </w:p>
          <w:p w:rsidR="00964295" w:rsidRPr="00215575" w:rsidRDefault="00964295" w:rsidP="00964295">
            <w:pPr>
              <w:jc w:val="center"/>
              <w:rPr>
                <w:b/>
              </w:rPr>
            </w:pPr>
            <w:r w:rsidRPr="00215575">
              <w:rPr>
                <w:b/>
              </w:rPr>
              <w:t>2008/2009 – Paula Castiglione</w:t>
            </w:r>
          </w:p>
          <w:p w:rsidR="00964295" w:rsidRPr="00215575" w:rsidRDefault="00964295" w:rsidP="00964295">
            <w:pPr>
              <w:rPr>
                <w:b/>
              </w:rPr>
            </w:pPr>
          </w:p>
          <w:p w:rsidR="00215575" w:rsidRDefault="00964295" w:rsidP="00964295">
            <w:pPr>
              <w:pStyle w:val="blueheading"/>
              <w:rPr>
                <w:rFonts w:ascii="Garamond" w:hAnsi="Garamond"/>
                <w:b/>
                <w:color w:val="auto"/>
              </w:rPr>
            </w:pPr>
            <w:r w:rsidRPr="00215575">
              <w:rPr>
                <w:rFonts w:ascii="Garamond" w:hAnsi="Garamond"/>
                <w:b/>
                <w:color w:val="auto"/>
              </w:rPr>
              <w:t xml:space="preserve">              </w:t>
            </w:r>
          </w:p>
          <w:p w:rsidR="00964295" w:rsidRPr="00215575" w:rsidRDefault="00215575" w:rsidP="00964295">
            <w:pPr>
              <w:pStyle w:val="blueheading"/>
              <w:rPr>
                <w:b/>
              </w:rPr>
            </w:pPr>
            <w:r>
              <w:rPr>
                <w:b/>
              </w:rPr>
              <w:t xml:space="preserve">            </w:t>
            </w:r>
            <w:r w:rsidR="00964295" w:rsidRPr="00215575">
              <w:rPr>
                <w:b/>
              </w:rPr>
              <w:t>Our Vision</w:t>
            </w:r>
          </w:p>
          <w:p w:rsidR="00964295" w:rsidRPr="00215575" w:rsidRDefault="00964295" w:rsidP="00964295">
            <w:pPr>
              <w:jc w:val="center"/>
              <w:rPr>
                <w:b/>
              </w:rPr>
            </w:pPr>
            <w:r w:rsidRPr="00215575">
              <w:rPr>
                <w:rFonts w:ascii="Verdana" w:hAnsi="Verdana"/>
                <w:b/>
                <w:sz w:val="18"/>
              </w:rPr>
              <w:t>Through our influence as successful business professionals, women will effect positive change in the profession and in the broader community.</w:t>
            </w:r>
          </w:p>
        </w:tc>
      </w:tr>
    </w:tbl>
    <w:p w:rsidR="00D74D93" w:rsidRPr="00215575" w:rsidRDefault="000259E7">
      <w:pPr>
        <w:rPr>
          <w:b/>
        </w:rPr>
      </w:pPr>
      <w:r w:rsidRPr="00215575">
        <w:rPr>
          <w:b/>
          <w:noProof/>
          <w:color w:val="FF000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9528</wp:posOffset>
                </wp:positionV>
                <wp:extent cx="6858000" cy="0"/>
                <wp:effectExtent l="0" t="19050" r="19050" b="19050"/>
                <wp:wrapNone/>
                <wp:docPr id="4" name="Line 2"/>
                <wp:cNvGraphicFramePr/>
                <a:graphic xmlns:a="http://schemas.openxmlformats.org/drawingml/2006/main">
                  <a:graphicData uri="http://schemas.microsoft.com/office/word/2010/wordprocessingShape">
                    <wps:wsp>
                      <wps:cNvCnPr/>
                      <wps:spPr>
                        <a:xfrm>
                          <a:off x="0" y="0"/>
                          <a:ext cx="6858000" cy="0"/>
                        </a:xfrm>
                        <a:prstGeom prst="straightConnector1">
                          <a:avLst/>
                        </a:prstGeom>
                        <a:noFill/>
                        <a:ln w="38103" cap="flat">
                          <a:solidFill>
                            <a:srgbClr val="000000"/>
                          </a:solidFill>
                          <a:prstDash val="solid"/>
                          <a:round/>
                        </a:ln>
                      </wps:spPr>
                      <wps:bodyPr/>
                    </wps:wsp>
                  </a:graphicData>
                </a:graphic>
              </wp:anchor>
            </w:drawing>
          </mc:Choice>
          <mc:Fallback>
            <w:pict>
              <v:shapetype w14:anchorId="711937B6" id="_x0000_t32" coordsize="21600,21600" o:spt="32" o:oned="t" path="m,l21600,21600e" filled="f">
                <v:path arrowok="t" fillok="f" o:connecttype="none"/>
                <o:lock v:ext="edit" shapetype="t"/>
              </v:shapetype>
              <v:shape id="Line 2" o:spid="_x0000_s1026" type="#_x0000_t32" style="position:absolute;margin-left:0;margin-top:.75pt;width:540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" strokeweight="1.0584mm"/>
            </w:pict>
          </mc:Fallback>
        </mc:AlternateContent>
      </w:r>
    </w:p>
    <w:sectPr w:rsidR="00D74D93" w:rsidRPr="00215575" w:rsidSect="00C36B2F">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1C0" w:rsidRDefault="007051C0">
      <w:r>
        <w:separator/>
      </w:r>
    </w:p>
  </w:endnote>
  <w:endnote w:type="continuationSeparator" w:id="0">
    <w:p w:rsidR="007051C0" w:rsidRDefault="0070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kerSignet BT">
    <w:altName w:val="Calibri"/>
    <w:charset w:val="00"/>
    <w:family w:val="auto"/>
    <w:pitch w:val="variable"/>
  </w:font>
  <w:font w:name="Verdana Bold">
    <w:panose1 w:val="020B0804030504040204"/>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1C0" w:rsidRDefault="007051C0">
      <w:r>
        <w:rPr>
          <w:color w:val="000000"/>
        </w:rPr>
        <w:separator/>
      </w:r>
    </w:p>
  </w:footnote>
  <w:footnote w:type="continuationSeparator" w:id="0">
    <w:p w:rsidR="007051C0" w:rsidRDefault="00705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93"/>
    <w:rsid w:val="00007E47"/>
    <w:rsid w:val="000259E7"/>
    <w:rsid w:val="00214930"/>
    <w:rsid w:val="00215575"/>
    <w:rsid w:val="00242093"/>
    <w:rsid w:val="00306D75"/>
    <w:rsid w:val="00362A71"/>
    <w:rsid w:val="00411C56"/>
    <w:rsid w:val="00470C18"/>
    <w:rsid w:val="00641124"/>
    <w:rsid w:val="007051C0"/>
    <w:rsid w:val="00784928"/>
    <w:rsid w:val="00793ADC"/>
    <w:rsid w:val="007A2CFF"/>
    <w:rsid w:val="008248FF"/>
    <w:rsid w:val="00830F02"/>
    <w:rsid w:val="008F306A"/>
    <w:rsid w:val="00964295"/>
    <w:rsid w:val="00BC7E14"/>
    <w:rsid w:val="00C36B2F"/>
    <w:rsid w:val="00D327DC"/>
    <w:rsid w:val="00D70407"/>
    <w:rsid w:val="00D74D93"/>
    <w:rsid w:val="00E53920"/>
    <w:rsid w:val="00FC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E0D6"/>
  <w15:docId w15:val="{3AF016F9-01B1-4B2A-981F-88624890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Garamond" w:hAnsi="Garamond"/>
      <w:szCs w:val="24"/>
    </w:rPr>
  </w:style>
  <w:style w:type="paragraph" w:styleId="Heading1">
    <w:name w:val="heading 1"/>
    <w:basedOn w:val="Normal"/>
    <w:next w:val="Normal"/>
    <w:pPr>
      <w:keepNext/>
      <w:spacing w:before="240" w:after="60"/>
      <w:outlineLvl w:val="0"/>
    </w:pPr>
    <w:rPr>
      <w:rFonts w:ascii="Arial" w:hAnsi="Arial" w:cs="Arial"/>
      <w:b/>
      <w:bCs/>
      <w:kern w:val="3"/>
      <w:sz w:val="32"/>
      <w:szCs w:val="32"/>
    </w:rPr>
  </w:style>
  <w:style w:type="paragraph" w:styleId="Heading5">
    <w:name w:val="heading 5"/>
    <w:basedOn w:val="Normal"/>
    <w:next w:val="Normal"/>
    <w:pPr>
      <w:keepNext/>
      <w:outlineLvl w:val="4"/>
    </w:pPr>
    <w:rPr>
      <w:rFonts w:ascii="BakerSignet BT" w:hAnsi="BakerSignet BT" w:cs="Arial"/>
      <w:b/>
      <w:bCs/>
      <w:i/>
      <w:iCs/>
    </w:rPr>
  </w:style>
  <w:style w:type="paragraph" w:styleId="Heading6">
    <w:name w:val="heading 6"/>
    <w:basedOn w:val="Normal"/>
    <w:next w:val="Normal"/>
    <w:pPr>
      <w:keepNext/>
      <w:outlineLvl w:val="5"/>
    </w:pPr>
    <w:rPr>
      <w:rFonts w:ascii="BakerSignet BT" w:hAnsi="BakerSignet BT" w:cs="Arial"/>
      <w:b/>
      <w:bCs/>
      <w:color w:val="0158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heading">
    <w:name w:val="blue heading"/>
    <w:pPr>
      <w:suppressAutoHyphens/>
    </w:pPr>
    <w:rPr>
      <w:rFonts w:ascii="Verdana Bold" w:hAnsi="Verdana Bold"/>
      <w:color w:val="000080"/>
      <w:szCs w:val="24"/>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basedOn w:val="DefaultParagraphFont"/>
    <w:rPr>
      <w:color w:val="800080"/>
      <w:u w:val="single"/>
    </w:rPr>
  </w:style>
  <w:style w:type="paragraph" w:styleId="Revision">
    <w:name w:val="Revision"/>
    <w:pPr>
      <w:suppressAutoHyphens/>
    </w:pPr>
    <w:rPr>
      <w:rFonts w:ascii="Garamond" w:hAnsi="Garamond"/>
      <w:szCs w:val="24"/>
    </w:rPr>
  </w:style>
  <w:style w:type="character"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cr.org" TargetMode="External"/><Relationship Id="rId18" Type="http://schemas.openxmlformats.org/officeDocument/2006/relationships/hyperlink" Target="mailto:plarosa@acopiahomeloan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Deborah.cobb@lnf.com" TargetMode="External"/><Relationship Id="rId17" Type="http://schemas.openxmlformats.org/officeDocument/2006/relationships/hyperlink" Target="mailto:mariacbennettrealtor@gmail.com" TargetMode="External"/><Relationship Id="rId2" Type="http://schemas.openxmlformats.org/officeDocument/2006/relationships/settings" Target="settings.xml"/><Relationship Id="rId16" Type="http://schemas.openxmlformats.org/officeDocument/2006/relationships/hyperlink" Target="mailto:suesis@msn.com" TargetMode="External"/><Relationship Id="rId20" Type="http://schemas.openxmlformats.org/officeDocument/2006/relationships/hyperlink" Target="mailto:jdellatorre@acopiahomeloan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ussexcountywcr.com" TargetMode="External"/><Relationship Id="rId5" Type="http://schemas.openxmlformats.org/officeDocument/2006/relationships/endnotes" Target="endnotes.xml"/><Relationship Id="rId15" Type="http://schemas.openxmlformats.org/officeDocument/2006/relationships/hyperlink" Target="mailto:Marjie.eckerd@gmail.com" TargetMode="External"/><Relationship Id="rId10" Type="http://schemas.openxmlformats.org/officeDocument/2006/relationships/hyperlink" Target="http://www.wcr.org" TargetMode="External"/><Relationship Id="rId19" Type="http://schemas.openxmlformats.org/officeDocument/2006/relationships/hyperlink" Target="mailto:realtortrust@gmail.com" TargetMode="External"/><Relationship Id="rId4" Type="http://schemas.openxmlformats.org/officeDocument/2006/relationships/footnotes" Target="footnotes.xml"/><Relationship Id="rId9" Type="http://schemas.openxmlformats.org/officeDocument/2006/relationships/hyperlink" Target="mailto:Deborah.cobb@lnf.com" TargetMode="External"/><Relationship Id="rId14" Type="http://schemas.openxmlformats.org/officeDocument/2006/relationships/hyperlink" Target="http://www.sussexcountywc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President’s Message</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Message</dc:title>
  <dc:creator>Dianna Dearen</dc:creator>
  <cp:lastModifiedBy>DEBORAH COBB</cp:lastModifiedBy>
  <cp:revision>2</cp:revision>
  <cp:lastPrinted>2018-01-02T21:28:00Z</cp:lastPrinted>
  <dcterms:created xsi:type="dcterms:W3CDTF">2018-01-07T22:48:00Z</dcterms:created>
  <dcterms:modified xsi:type="dcterms:W3CDTF">2018-01-07T22:48:00Z</dcterms:modified>
</cp:coreProperties>
</file>