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4F0" w:rsidRDefault="001F0F73" w:rsidP="008A7176">
      <w:pPr>
        <w:jc w:val="center"/>
        <w:rPr>
          <w:b/>
          <w:sz w:val="36"/>
        </w:rPr>
      </w:pPr>
      <w:r w:rsidRPr="008A7176">
        <w:rPr>
          <w:b/>
          <w:sz w:val="36"/>
        </w:rPr>
        <w:t xml:space="preserve">California </w:t>
      </w:r>
      <w:r w:rsidR="00DB54F0">
        <w:rPr>
          <w:b/>
          <w:sz w:val="36"/>
        </w:rPr>
        <w:t xml:space="preserve">Local </w:t>
      </w:r>
      <w:r w:rsidRPr="008A7176">
        <w:rPr>
          <w:b/>
          <w:sz w:val="36"/>
        </w:rPr>
        <w:t xml:space="preserve">Business Resource </w:t>
      </w:r>
      <w:r w:rsidR="00C351B8">
        <w:rPr>
          <w:b/>
          <w:sz w:val="36"/>
        </w:rPr>
        <w:t>Network</w:t>
      </w:r>
    </w:p>
    <w:p w:rsidR="00956D2D" w:rsidRPr="00EA475B" w:rsidRDefault="00DB54F0" w:rsidP="00EA475B">
      <w:pPr>
        <w:shd w:val="clear" w:color="auto" w:fill="D9D9D9" w:themeFill="background1" w:themeFillShade="D9"/>
        <w:jc w:val="center"/>
        <w:rPr>
          <w:sz w:val="52"/>
        </w:rPr>
      </w:pPr>
      <w:r w:rsidRPr="00EA475B">
        <w:rPr>
          <w:b/>
          <w:sz w:val="52"/>
        </w:rPr>
        <w:t>Operating</w:t>
      </w:r>
      <w:r w:rsidR="001F0F73" w:rsidRPr="00EA475B">
        <w:rPr>
          <w:b/>
          <w:sz w:val="52"/>
        </w:rPr>
        <w:t xml:space="preserve"> Model</w:t>
      </w:r>
      <w:r w:rsidR="000D015A">
        <w:rPr>
          <w:b/>
          <w:sz w:val="52"/>
        </w:rPr>
        <w:t xml:space="preserve"> – </w:t>
      </w:r>
      <w:r w:rsidR="000D015A" w:rsidRPr="000D015A">
        <w:rPr>
          <w:b/>
          <w:color w:val="FF0000"/>
          <w:sz w:val="52"/>
        </w:rPr>
        <w:t>Revised 7/27/15</w:t>
      </w:r>
    </w:p>
    <w:p w:rsidR="001F0F73" w:rsidRDefault="001F0F73">
      <w:pPr>
        <w:rPr>
          <w:u w:val="single"/>
        </w:rPr>
      </w:pPr>
    </w:p>
    <w:p w:rsidR="001F0F73" w:rsidRPr="00987A7F" w:rsidRDefault="001F0F73">
      <w:pPr>
        <w:rPr>
          <w:b/>
          <w:sz w:val="32"/>
        </w:rPr>
      </w:pPr>
      <w:r w:rsidRPr="00987A7F">
        <w:rPr>
          <w:b/>
          <w:sz w:val="32"/>
        </w:rPr>
        <w:t>Background</w:t>
      </w:r>
    </w:p>
    <w:p w:rsidR="00346818" w:rsidRDefault="00346818">
      <w:pPr>
        <w:rPr>
          <w:sz w:val="22"/>
        </w:rPr>
      </w:pPr>
    </w:p>
    <w:p w:rsidR="00346818" w:rsidRPr="00346818" w:rsidRDefault="00346818">
      <w:r>
        <w:rPr>
          <w:u w:val="single"/>
        </w:rPr>
        <w:t>Chapter Effectiveness:  a National Priority</w:t>
      </w:r>
    </w:p>
    <w:p w:rsidR="001F0F73" w:rsidRPr="009F2A05" w:rsidRDefault="001F0F73">
      <w:pPr>
        <w:rPr>
          <w:sz w:val="22"/>
        </w:rPr>
      </w:pPr>
      <w:r w:rsidRPr="009F2A05">
        <w:rPr>
          <w:sz w:val="22"/>
        </w:rPr>
        <w:t xml:space="preserve">Women’s Council chapters are the primary delivery system </w:t>
      </w:r>
      <w:r w:rsidR="008757CE" w:rsidRPr="009F2A05">
        <w:rPr>
          <w:sz w:val="22"/>
        </w:rPr>
        <w:t xml:space="preserve">within the organization </w:t>
      </w:r>
      <w:r w:rsidRPr="009F2A05">
        <w:rPr>
          <w:sz w:val="22"/>
        </w:rPr>
        <w:t>for membership value</w:t>
      </w:r>
      <w:r w:rsidR="008757CE" w:rsidRPr="009F2A05">
        <w:rPr>
          <w:sz w:val="22"/>
        </w:rPr>
        <w:t xml:space="preserve"> and the Council brand. The strength and consistency of chapters in large measure determines the success of Women’s Council in fulfilling its mission.  It has always been a priority and strategic goal of Women’s Council to ensure the success and effectiveness of its chapters.</w:t>
      </w:r>
    </w:p>
    <w:p w:rsidR="008757CE" w:rsidRPr="009F2A05" w:rsidRDefault="008757CE">
      <w:pPr>
        <w:rPr>
          <w:sz w:val="22"/>
        </w:rPr>
      </w:pPr>
    </w:p>
    <w:p w:rsidR="009F2A05" w:rsidRPr="009F2A05" w:rsidRDefault="008757CE">
      <w:pPr>
        <w:rPr>
          <w:sz w:val="22"/>
        </w:rPr>
      </w:pPr>
      <w:r w:rsidRPr="009F2A05">
        <w:rPr>
          <w:sz w:val="22"/>
        </w:rPr>
        <w:t>In the recently approved Women’s Council Strategic Framework, the Governing Board approved the following objective</w:t>
      </w:r>
      <w:r w:rsidR="00EA475B">
        <w:rPr>
          <w:sz w:val="22"/>
        </w:rPr>
        <w:t xml:space="preserve">:  “Build the effectiveness of chapters as a consistent, high-quality delivery system for membership value and the Council brand.” To achieve this Objective, the Executive Committee established an </w:t>
      </w:r>
      <w:r w:rsidRPr="009F2A05">
        <w:rPr>
          <w:sz w:val="22"/>
        </w:rPr>
        <w:t>initiative to build and test a more effective local chapter model</w:t>
      </w:r>
      <w:r w:rsidR="00EA475B">
        <w:rPr>
          <w:sz w:val="22"/>
        </w:rPr>
        <w:t xml:space="preserve"> during the 2014-2016 planning cycle</w:t>
      </w:r>
      <w:r w:rsidRPr="009F2A05">
        <w:rPr>
          <w:sz w:val="22"/>
        </w:rPr>
        <w:t xml:space="preserve">. </w:t>
      </w:r>
    </w:p>
    <w:p w:rsidR="009F2A05" w:rsidRPr="009F2A05" w:rsidRDefault="009F2A05">
      <w:pPr>
        <w:rPr>
          <w:sz w:val="22"/>
        </w:rPr>
      </w:pPr>
    </w:p>
    <w:p w:rsidR="008757CE" w:rsidRPr="009F2A05" w:rsidRDefault="00346818">
      <w:pPr>
        <w:rPr>
          <w:sz w:val="22"/>
        </w:rPr>
      </w:pPr>
      <w:r>
        <w:rPr>
          <w:sz w:val="22"/>
        </w:rPr>
        <w:t xml:space="preserve">There is strong precedent and support for this type of re-evaluation.  </w:t>
      </w:r>
      <w:r w:rsidR="008757CE" w:rsidRPr="009F2A05">
        <w:rPr>
          <w:sz w:val="22"/>
        </w:rPr>
        <w:t>As the industry shifts fundamentally and competition sharpens, REALTORS</w:t>
      </w:r>
      <w:r w:rsidR="008757CE" w:rsidRPr="009F2A05">
        <w:rPr>
          <w:rFonts w:cs="Arial"/>
          <w:sz w:val="22"/>
        </w:rPr>
        <w:t>®</w:t>
      </w:r>
      <w:r w:rsidR="008757CE" w:rsidRPr="009F2A05">
        <w:rPr>
          <w:sz w:val="22"/>
        </w:rPr>
        <w:t xml:space="preserve"> </w:t>
      </w:r>
      <w:r>
        <w:rPr>
          <w:sz w:val="22"/>
        </w:rPr>
        <w:t xml:space="preserve">themselves </w:t>
      </w:r>
      <w:r w:rsidR="008757CE" w:rsidRPr="009F2A05">
        <w:rPr>
          <w:sz w:val="22"/>
        </w:rPr>
        <w:t>have been forced to re-examine their business model to ensure they remain essential to consumers and central to the real estate transaction. The associations that serve the REALTOR</w:t>
      </w:r>
      <w:r w:rsidR="008757CE" w:rsidRPr="009F2A05">
        <w:rPr>
          <w:rFonts w:cs="Arial"/>
          <w:sz w:val="22"/>
        </w:rPr>
        <w:t>®</w:t>
      </w:r>
      <w:r w:rsidR="008757CE" w:rsidRPr="009F2A05">
        <w:rPr>
          <w:sz w:val="22"/>
        </w:rPr>
        <w:t xml:space="preserve"> must do the same or risk </w:t>
      </w:r>
      <w:r w:rsidR="009F2A05" w:rsidRPr="009F2A05">
        <w:rPr>
          <w:sz w:val="22"/>
        </w:rPr>
        <w:t>irrelevance.</w:t>
      </w:r>
      <w:r w:rsidR="008757CE" w:rsidRPr="009F2A05">
        <w:rPr>
          <w:sz w:val="22"/>
        </w:rPr>
        <w:t xml:space="preserve">  NAR’s recent move to significantly raise the core operating standards of local REALTOR</w:t>
      </w:r>
      <w:r w:rsidR="008757CE" w:rsidRPr="009F2A05">
        <w:rPr>
          <w:rFonts w:cs="Arial"/>
          <w:sz w:val="22"/>
        </w:rPr>
        <w:t>®</w:t>
      </w:r>
      <w:r w:rsidR="008757CE" w:rsidRPr="009F2A05">
        <w:rPr>
          <w:sz w:val="22"/>
        </w:rPr>
        <w:t xml:space="preserve"> associations was an important pre-emptive strike to build value and consistency in every local association </w:t>
      </w:r>
      <w:r w:rsidR="009F2A05" w:rsidRPr="009F2A05">
        <w:rPr>
          <w:sz w:val="22"/>
        </w:rPr>
        <w:t>to ensure a REALTOR</w:t>
      </w:r>
      <w:r w:rsidR="009F2A05" w:rsidRPr="009F2A05">
        <w:rPr>
          <w:rFonts w:cs="Arial"/>
          <w:sz w:val="22"/>
        </w:rPr>
        <w:t>®</w:t>
      </w:r>
      <w:r w:rsidR="009F2A05" w:rsidRPr="009F2A05">
        <w:rPr>
          <w:sz w:val="22"/>
        </w:rPr>
        <w:t xml:space="preserve"> anywhere in the country can access the resources needed to succeed in a </w:t>
      </w:r>
      <w:r>
        <w:rPr>
          <w:sz w:val="22"/>
        </w:rPr>
        <w:t xml:space="preserve">rapidly </w:t>
      </w:r>
      <w:r w:rsidR="009F2A05" w:rsidRPr="009F2A05">
        <w:rPr>
          <w:sz w:val="22"/>
        </w:rPr>
        <w:t>changing industry environment.</w:t>
      </w:r>
      <w:r w:rsidR="008757CE" w:rsidRPr="009F2A05">
        <w:rPr>
          <w:sz w:val="22"/>
        </w:rPr>
        <w:t xml:space="preserve"> </w:t>
      </w:r>
    </w:p>
    <w:p w:rsidR="001F0F73" w:rsidRDefault="001F0F73"/>
    <w:p w:rsidR="009F2A05" w:rsidRPr="00EA475B" w:rsidRDefault="009F2A05">
      <w:pPr>
        <w:rPr>
          <w:u w:val="single"/>
        </w:rPr>
      </w:pPr>
      <w:r w:rsidRPr="00EA475B">
        <w:rPr>
          <w:u w:val="single"/>
        </w:rPr>
        <w:t xml:space="preserve">Opportunity – </w:t>
      </w:r>
      <w:r w:rsidR="008A7176" w:rsidRPr="00EA475B">
        <w:rPr>
          <w:u w:val="single"/>
        </w:rPr>
        <w:t xml:space="preserve">the </w:t>
      </w:r>
      <w:r w:rsidRPr="00EA475B">
        <w:rPr>
          <w:u w:val="single"/>
        </w:rPr>
        <w:t xml:space="preserve">California </w:t>
      </w:r>
      <w:r w:rsidR="008A7176" w:rsidRPr="00EA475B">
        <w:rPr>
          <w:u w:val="single"/>
        </w:rPr>
        <w:t>Test</w:t>
      </w:r>
    </w:p>
    <w:p w:rsidR="009F2A05" w:rsidRPr="009F2A05" w:rsidRDefault="009F2A05">
      <w:pPr>
        <w:rPr>
          <w:sz w:val="22"/>
        </w:rPr>
      </w:pPr>
      <w:r w:rsidRPr="009F2A05">
        <w:rPr>
          <w:sz w:val="22"/>
        </w:rPr>
        <w:t xml:space="preserve">At the same time as the </w:t>
      </w:r>
      <w:r w:rsidR="00346818">
        <w:rPr>
          <w:sz w:val="22"/>
        </w:rPr>
        <w:t>N</w:t>
      </w:r>
      <w:r w:rsidRPr="009F2A05">
        <w:rPr>
          <w:sz w:val="22"/>
        </w:rPr>
        <w:t xml:space="preserve">ational </w:t>
      </w:r>
      <w:r w:rsidR="00346818">
        <w:rPr>
          <w:sz w:val="22"/>
        </w:rPr>
        <w:t xml:space="preserve">Women’s Council </w:t>
      </w:r>
      <w:r w:rsidRPr="009F2A05">
        <w:rPr>
          <w:sz w:val="22"/>
        </w:rPr>
        <w:t>Executive Committee was exploring ways to tackle</w:t>
      </w:r>
      <w:r w:rsidR="00346818">
        <w:rPr>
          <w:sz w:val="22"/>
        </w:rPr>
        <w:t xml:space="preserve"> the chapter development objective in its strategic plan, the California State</w:t>
      </w:r>
      <w:r w:rsidR="008A7176">
        <w:rPr>
          <w:sz w:val="22"/>
        </w:rPr>
        <w:t xml:space="preserve"> Chapter </w:t>
      </w:r>
      <w:r w:rsidR="00346818">
        <w:rPr>
          <w:sz w:val="22"/>
        </w:rPr>
        <w:t xml:space="preserve">was </w:t>
      </w:r>
      <w:r w:rsidRPr="009F2A05">
        <w:rPr>
          <w:sz w:val="22"/>
        </w:rPr>
        <w:t xml:space="preserve">working </w:t>
      </w:r>
      <w:r w:rsidR="00346818">
        <w:rPr>
          <w:sz w:val="22"/>
        </w:rPr>
        <w:t xml:space="preserve">on ways to address local chapter challenges and </w:t>
      </w:r>
      <w:r w:rsidRPr="009F2A05">
        <w:rPr>
          <w:sz w:val="22"/>
        </w:rPr>
        <w:t xml:space="preserve">support their local chapters to achieve the same ends. The California State Chapter leadership team brought forward </w:t>
      </w:r>
      <w:r w:rsidR="00346818">
        <w:rPr>
          <w:sz w:val="22"/>
        </w:rPr>
        <w:t>a proposal to more widely adopt the Business Resource Group model throughout the State. It was a timely opportunity to work with a large, diverse state on a fresh, new approach to local chapter structure and operations.</w:t>
      </w:r>
    </w:p>
    <w:p w:rsidR="009F2A05" w:rsidRPr="009F2A05" w:rsidRDefault="009F2A05">
      <w:pPr>
        <w:rPr>
          <w:sz w:val="22"/>
        </w:rPr>
      </w:pPr>
    </w:p>
    <w:p w:rsidR="009F2A05" w:rsidRPr="009F2A05" w:rsidRDefault="009F2A05">
      <w:pPr>
        <w:rPr>
          <w:sz w:val="22"/>
        </w:rPr>
      </w:pPr>
      <w:r w:rsidRPr="009F2A05">
        <w:rPr>
          <w:sz w:val="22"/>
        </w:rPr>
        <w:t xml:space="preserve">As a result, a work group was formed, consisting of representatives of the Women’s Council Executive Committee, including all four National Line Officers, </w:t>
      </w:r>
      <w:r w:rsidR="00346818">
        <w:rPr>
          <w:sz w:val="22"/>
        </w:rPr>
        <w:t xml:space="preserve">the </w:t>
      </w:r>
      <w:r w:rsidRPr="009F2A05">
        <w:rPr>
          <w:sz w:val="22"/>
        </w:rPr>
        <w:t xml:space="preserve">California State Chapter Line Officers, and </w:t>
      </w:r>
      <w:r w:rsidR="00346818">
        <w:rPr>
          <w:sz w:val="22"/>
        </w:rPr>
        <w:t xml:space="preserve">the </w:t>
      </w:r>
      <w:r w:rsidRPr="009F2A05">
        <w:rPr>
          <w:sz w:val="22"/>
        </w:rPr>
        <w:t xml:space="preserve">Women’s Council Executive Vice President and Vice President of Membership.  The work group’s task was to design a new chapter model, building </w:t>
      </w:r>
      <w:r w:rsidR="00346818">
        <w:rPr>
          <w:sz w:val="22"/>
        </w:rPr>
        <w:t xml:space="preserve">upon the strengths of </w:t>
      </w:r>
      <w:r w:rsidRPr="009F2A05">
        <w:rPr>
          <w:sz w:val="22"/>
        </w:rPr>
        <w:t>current chapters, and structure a test of the model with the engagement of local chapters in California.</w:t>
      </w:r>
    </w:p>
    <w:p w:rsidR="009F2A05" w:rsidRDefault="009F2A05"/>
    <w:p w:rsidR="008A7176" w:rsidRPr="00EA475B" w:rsidRDefault="008A7176">
      <w:pPr>
        <w:rPr>
          <w:u w:val="single"/>
        </w:rPr>
      </w:pPr>
      <w:r w:rsidRPr="00EA475B">
        <w:rPr>
          <w:u w:val="single"/>
        </w:rPr>
        <w:t>Test Goals</w:t>
      </w:r>
    </w:p>
    <w:p w:rsidR="008A7176" w:rsidRDefault="00346818" w:rsidP="00346818">
      <w:pPr>
        <w:pStyle w:val="ListParagraph"/>
        <w:numPr>
          <w:ilvl w:val="0"/>
          <w:numId w:val="17"/>
        </w:numPr>
        <w:rPr>
          <w:sz w:val="22"/>
        </w:rPr>
      </w:pPr>
      <w:r>
        <w:rPr>
          <w:sz w:val="22"/>
        </w:rPr>
        <w:t>Develop and test a new model for Women’s Council local chapters that will ensure high value for REALTORS</w:t>
      </w:r>
      <w:r>
        <w:rPr>
          <w:rFonts w:cs="Arial"/>
          <w:sz w:val="22"/>
        </w:rPr>
        <w:t>®</w:t>
      </w:r>
      <w:r>
        <w:rPr>
          <w:sz w:val="22"/>
        </w:rPr>
        <w:t xml:space="preserve"> and greater consistency in delivery of that value</w:t>
      </w:r>
      <w:r w:rsidR="00C351B8">
        <w:rPr>
          <w:sz w:val="22"/>
        </w:rPr>
        <w:t>,</w:t>
      </w:r>
      <w:r>
        <w:rPr>
          <w:sz w:val="22"/>
        </w:rPr>
        <w:t xml:space="preserve"> and in the Women’s Council member experience.</w:t>
      </w:r>
    </w:p>
    <w:p w:rsidR="00346818" w:rsidRPr="00346818" w:rsidRDefault="00A9041C" w:rsidP="00346818">
      <w:pPr>
        <w:pStyle w:val="ListParagraph"/>
        <w:numPr>
          <w:ilvl w:val="0"/>
          <w:numId w:val="17"/>
        </w:numPr>
        <w:rPr>
          <w:sz w:val="22"/>
        </w:rPr>
      </w:pPr>
      <w:r>
        <w:rPr>
          <w:sz w:val="22"/>
        </w:rPr>
        <w:lastRenderedPageBreak/>
        <w:t>Based on test results, consider application of the new model to local Women’s Council chapters nationwide.</w:t>
      </w:r>
    </w:p>
    <w:p w:rsidR="009F2A05" w:rsidRDefault="009F2A05" w:rsidP="009F2A05">
      <w:pPr>
        <w:rPr>
          <w:sz w:val="22"/>
        </w:rPr>
      </w:pPr>
    </w:p>
    <w:p w:rsidR="009F2A05" w:rsidRPr="00987A7F" w:rsidRDefault="009F2A05" w:rsidP="009F2A05">
      <w:pPr>
        <w:rPr>
          <w:sz w:val="32"/>
        </w:rPr>
      </w:pPr>
      <w:r w:rsidRPr="00987A7F">
        <w:rPr>
          <w:b/>
          <w:sz w:val="32"/>
        </w:rPr>
        <w:t>Model Design</w:t>
      </w:r>
    </w:p>
    <w:p w:rsidR="004006D4" w:rsidRDefault="00987A7F" w:rsidP="009F2A05">
      <w:pPr>
        <w:rPr>
          <w:sz w:val="22"/>
        </w:rPr>
      </w:pPr>
      <w:r>
        <w:rPr>
          <w:sz w:val="22"/>
        </w:rPr>
        <w:t xml:space="preserve">Under the new Model, the </w:t>
      </w:r>
      <w:r w:rsidR="004006D4" w:rsidRPr="00987A7F">
        <w:rPr>
          <w:sz w:val="22"/>
        </w:rPr>
        <w:t>name</w:t>
      </w:r>
      <w:r>
        <w:rPr>
          <w:sz w:val="22"/>
        </w:rPr>
        <w:t xml:space="preserve"> of a local Women’s Council chapter </w:t>
      </w:r>
      <w:r w:rsidR="00C351B8">
        <w:rPr>
          <w:sz w:val="22"/>
        </w:rPr>
        <w:t xml:space="preserve">will be </w:t>
      </w:r>
      <w:r>
        <w:rPr>
          <w:sz w:val="22"/>
        </w:rPr>
        <w:t xml:space="preserve">changed to </w:t>
      </w:r>
      <w:r w:rsidR="00C351B8">
        <w:rPr>
          <w:sz w:val="22"/>
        </w:rPr>
        <w:t>‘Women’s Council of REALTORS</w:t>
      </w:r>
      <w:r w:rsidR="00C351B8">
        <w:rPr>
          <w:rFonts w:cs="Arial"/>
          <w:sz w:val="22"/>
        </w:rPr>
        <w:t>®</w:t>
      </w:r>
      <w:r w:rsidR="00C351B8">
        <w:rPr>
          <w:sz w:val="22"/>
        </w:rPr>
        <w:t>, [insert current local name]’.  As an example, the ‘Long Beach Chapter of the Women’s Council of REALTORS</w:t>
      </w:r>
      <w:r w:rsidR="00C351B8">
        <w:rPr>
          <w:rFonts w:cs="Arial"/>
          <w:sz w:val="22"/>
        </w:rPr>
        <w:t>®</w:t>
      </w:r>
      <w:r w:rsidR="00C351B8">
        <w:rPr>
          <w:sz w:val="22"/>
        </w:rPr>
        <w:t>’ will become ‘Women’s Council of REALTORS</w:t>
      </w:r>
      <w:r w:rsidR="00C351B8">
        <w:rPr>
          <w:rFonts w:cs="Arial"/>
          <w:sz w:val="22"/>
        </w:rPr>
        <w:t>®</w:t>
      </w:r>
      <w:r w:rsidR="00C351B8">
        <w:rPr>
          <w:sz w:val="22"/>
        </w:rPr>
        <w:t>, Long Beach’.  The word ‘chapter’ will no longer be used. When local chapters are referred to generally or as a group, they will be referred to as ‘</w:t>
      </w:r>
      <w:r w:rsidR="00956D2D">
        <w:rPr>
          <w:sz w:val="22"/>
        </w:rPr>
        <w:t>business resource</w:t>
      </w:r>
      <w:r w:rsidR="00C351B8">
        <w:rPr>
          <w:sz w:val="22"/>
        </w:rPr>
        <w:t xml:space="preserve"> network</w:t>
      </w:r>
      <w:r w:rsidR="00956D2D">
        <w:rPr>
          <w:sz w:val="22"/>
        </w:rPr>
        <w:t>s</w:t>
      </w:r>
      <w:r w:rsidR="00C351B8">
        <w:rPr>
          <w:sz w:val="22"/>
        </w:rPr>
        <w:t xml:space="preserve">’.  </w:t>
      </w:r>
      <w:r w:rsidR="00956D2D">
        <w:rPr>
          <w:sz w:val="22"/>
        </w:rPr>
        <w:t>As an example, ‘all of the local business resource networks in California are participating in a test of a new operating model’. The California State Chapter will be referred to as Women’s Council of REALTORS</w:t>
      </w:r>
      <w:r w:rsidR="00956D2D">
        <w:rPr>
          <w:rFonts w:cs="Arial"/>
          <w:sz w:val="22"/>
        </w:rPr>
        <w:t>®</w:t>
      </w:r>
      <w:r w:rsidR="00956D2D">
        <w:rPr>
          <w:sz w:val="22"/>
        </w:rPr>
        <w:t>, California.</w:t>
      </w:r>
      <w:r>
        <w:rPr>
          <w:sz w:val="22"/>
        </w:rPr>
        <w:t xml:space="preserve"> The new name is intended to be </w:t>
      </w:r>
      <w:r w:rsidR="008A7176" w:rsidRPr="00987A7F">
        <w:rPr>
          <w:sz w:val="22"/>
        </w:rPr>
        <w:t>more descripti</w:t>
      </w:r>
      <w:r w:rsidRPr="00987A7F">
        <w:rPr>
          <w:sz w:val="22"/>
        </w:rPr>
        <w:t>ve</w:t>
      </w:r>
      <w:r w:rsidR="008A7176" w:rsidRPr="00987A7F">
        <w:rPr>
          <w:sz w:val="22"/>
        </w:rPr>
        <w:t xml:space="preserve"> of </w:t>
      </w:r>
      <w:r>
        <w:rPr>
          <w:sz w:val="22"/>
        </w:rPr>
        <w:t xml:space="preserve">the </w:t>
      </w:r>
      <w:r w:rsidR="008A7176" w:rsidRPr="00987A7F">
        <w:rPr>
          <w:sz w:val="22"/>
        </w:rPr>
        <w:t>distinctive</w:t>
      </w:r>
      <w:r w:rsidRPr="00987A7F">
        <w:rPr>
          <w:sz w:val="22"/>
        </w:rPr>
        <w:t xml:space="preserve">, </w:t>
      </w:r>
      <w:r w:rsidRPr="00987A7F">
        <w:rPr>
          <w:i/>
          <w:sz w:val="22"/>
        </w:rPr>
        <w:t>dynamic</w:t>
      </w:r>
      <w:r w:rsidR="008A7176" w:rsidRPr="00987A7F">
        <w:rPr>
          <w:sz w:val="22"/>
        </w:rPr>
        <w:t xml:space="preserve"> value of Women’s Council</w:t>
      </w:r>
      <w:r w:rsidRPr="00987A7F">
        <w:rPr>
          <w:sz w:val="22"/>
        </w:rPr>
        <w:t xml:space="preserve"> </w:t>
      </w:r>
      <w:r>
        <w:rPr>
          <w:sz w:val="22"/>
        </w:rPr>
        <w:t xml:space="preserve">that includes </w:t>
      </w:r>
      <w:r w:rsidR="00BD623D">
        <w:rPr>
          <w:sz w:val="22"/>
        </w:rPr>
        <w:t xml:space="preserve">changing </w:t>
      </w:r>
      <w:r w:rsidRPr="00987A7F">
        <w:rPr>
          <w:sz w:val="22"/>
        </w:rPr>
        <w:t xml:space="preserve">program content </w:t>
      </w:r>
      <w:r>
        <w:rPr>
          <w:sz w:val="22"/>
        </w:rPr>
        <w:t>relevant to</w:t>
      </w:r>
      <w:r w:rsidRPr="00987A7F">
        <w:rPr>
          <w:sz w:val="22"/>
        </w:rPr>
        <w:t xml:space="preserve"> </w:t>
      </w:r>
      <w:r w:rsidR="00BD623D">
        <w:rPr>
          <w:sz w:val="22"/>
        </w:rPr>
        <w:t xml:space="preserve">current </w:t>
      </w:r>
      <w:r w:rsidRPr="00987A7F">
        <w:rPr>
          <w:sz w:val="22"/>
        </w:rPr>
        <w:t>business issues and need</w:t>
      </w:r>
      <w:r>
        <w:rPr>
          <w:sz w:val="22"/>
        </w:rPr>
        <w:t>s</w:t>
      </w:r>
      <w:r w:rsidRPr="00987A7F">
        <w:rPr>
          <w:sz w:val="22"/>
        </w:rPr>
        <w:t xml:space="preserve">, and the </w:t>
      </w:r>
      <w:r>
        <w:rPr>
          <w:sz w:val="22"/>
        </w:rPr>
        <w:t>deep and evolving value of the personal and professional relationships that are formed between members of the Council.</w:t>
      </w:r>
      <w:r w:rsidR="00956D2D">
        <w:rPr>
          <w:sz w:val="22"/>
        </w:rPr>
        <w:t xml:space="preserve">  Placing ‘Women’s Council of REALTORS</w:t>
      </w:r>
      <w:r w:rsidR="00956D2D">
        <w:rPr>
          <w:rFonts w:cs="Arial"/>
          <w:sz w:val="22"/>
        </w:rPr>
        <w:t>®</w:t>
      </w:r>
      <w:r w:rsidR="00956D2D">
        <w:rPr>
          <w:sz w:val="22"/>
        </w:rPr>
        <w:t xml:space="preserve"> first in the name reinforces the brand identity.</w:t>
      </w:r>
    </w:p>
    <w:p w:rsidR="00987A7F" w:rsidRPr="00987A7F" w:rsidRDefault="00987A7F" w:rsidP="009F2A05">
      <w:pPr>
        <w:rPr>
          <w:sz w:val="22"/>
        </w:rPr>
      </w:pPr>
    </w:p>
    <w:p w:rsidR="009F2A05" w:rsidRPr="00987A7F" w:rsidRDefault="00987A7F" w:rsidP="009F2A05">
      <w:pPr>
        <w:rPr>
          <w:sz w:val="22"/>
        </w:rPr>
      </w:pPr>
      <w:r>
        <w:rPr>
          <w:sz w:val="22"/>
        </w:rPr>
        <w:t xml:space="preserve">The Local Business Resource </w:t>
      </w:r>
      <w:r w:rsidR="00956D2D">
        <w:rPr>
          <w:sz w:val="22"/>
        </w:rPr>
        <w:t>Network</w:t>
      </w:r>
      <w:r>
        <w:rPr>
          <w:sz w:val="22"/>
        </w:rPr>
        <w:t xml:space="preserve"> Operating Model is structured as a set of</w:t>
      </w:r>
      <w:r w:rsidR="009F2A05" w:rsidRPr="00987A7F">
        <w:rPr>
          <w:sz w:val="22"/>
        </w:rPr>
        <w:t xml:space="preserve"> </w:t>
      </w:r>
      <w:r w:rsidR="009F2A05" w:rsidRPr="00987A7F">
        <w:rPr>
          <w:i/>
          <w:sz w:val="22"/>
        </w:rPr>
        <w:t xml:space="preserve">minimum </w:t>
      </w:r>
      <w:r w:rsidR="009F2A05" w:rsidRPr="00987A7F">
        <w:rPr>
          <w:sz w:val="22"/>
        </w:rPr>
        <w:t xml:space="preserve">standards </w:t>
      </w:r>
      <w:r>
        <w:rPr>
          <w:sz w:val="22"/>
        </w:rPr>
        <w:t xml:space="preserve">that all </w:t>
      </w:r>
      <w:r w:rsidR="00956D2D">
        <w:rPr>
          <w:sz w:val="22"/>
        </w:rPr>
        <w:t>Local Networks</w:t>
      </w:r>
      <w:r w:rsidR="009F2A05" w:rsidRPr="00987A7F">
        <w:rPr>
          <w:sz w:val="22"/>
        </w:rPr>
        <w:t xml:space="preserve"> </w:t>
      </w:r>
      <w:r>
        <w:rPr>
          <w:sz w:val="22"/>
        </w:rPr>
        <w:t xml:space="preserve">must follow </w:t>
      </w:r>
      <w:r w:rsidR="009F2A05" w:rsidRPr="00987A7F">
        <w:rPr>
          <w:sz w:val="22"/>
        </w:rPr>
        <w:t xml:space="preserve">in key </w:t>
      </w:r>
      <w:r>
        <w:rPr>
          <w:sz w:val="22"/>
        </w:rPr>
        <w:t xml:space="preserve">operating </w:t>
      </w:r>
      <w:r w:rsidR="009F2A05" w:rsidRPr="00987A7F">
        <w:rPr>
          <w:sz w:val="22"/>
        </w:rPr>
        <w:t>areas</w:t>
      </w:r>
      <w:r w:rsidR="00BD623D">
        <w:rPr>
          <w:sz w:val="22"/>
        </w:rPr>
        <w:t xml:space="preserve"> to ensure a baseline of member value and experience, and the integrity of the Women’s Council brand</w:t>
      </w:r>
      <w:r>
        <w:rPr>
          <w:sz w:val="22"/>
        </w:rPr>
        <w:t xml:space="preserve">. </w:t>
      </w:r>
      <w:r w:rsidR="00956D2D">
        <w:rPr>
          <w:sz w:val="22"/>
        </w:rPr>
        <w:t>Network</w:t>
      </w:r>
      <w:r w:rsidR="00BD623D">
        <w:rPr>
          <w:sz w:val="22"/>
        </w:rPr>
        <w:t xml:space="preserve"> leaders</w:t>
      </w:r>
      <w:r>
        <w:rPr>
          <w:sz w:val="22"/>
        </w:rPr>
        <w:t xml:space="preserve"> are free to </w:t>
      </w:r>
      <w:r w:rsidR="00BD623D">
        <w:rPr>
          <w:sz w:val="22"/>
        </w:rPr>
        <w:t xml:space="preserve">operate above </w:t>
      </w:r>
      <w:r w:rsidR="009F2A05" w:rsidRPr="00987A7F">
        <w:rPr>
          <w:sz w:val="22"/>
        </w:rPr>
        <w:t xml:space="preserve">these standards based on the </w:t>
      </w:r>
      <w:r w:rsidR="004006D4" w:rsidRPr="00987A7F">
        <w:rPr>
          <w:sz w:val="22"/>
        </w:rPr>
        <w:t xml:space="preserve">needs and desires of </w:t>
      </w:r>
      <w:r w:rsidR="00BD623D">
        <w:rPr>
          <w:sz w:val="22"/>
        </w:rPr>
        <w:t xml:space="preserve">local members, but must at a minimum meet each standard as a baseline of operation.  </w:t>
      </w:r>
    </w:p>
    <w:p w:rsidR="004006D4" w:rsidRPr="00987A7F" w:rsidRDefault="004006D4" w:rsidP="009F2A05">
      <w:pPr>
        <w:rPr>
          <w:sz w:val="22"/>
        </w:rPr>
      </w:pPr>
    </w:p>
    <w:tbl>
      <w:tblPr>
        <w:tblStyle w:val="TableGrid"/>
        <w:tblW w:w="0" w:type="auto"/>
        <w:tblLook w:val="04A0" w:firstRow="1" w:lastRow="0" w:firstColumn="1" w:lastColumn="0" w:noHBand="0" w:noVBand="1"/>
      </w:tblPr>
      <w:tblGrid>
        <w:gridCol w:w="9350"/>
      </w:tblGrid>
      <w:tr w:rsidR="00E215AC" w:rsidTr="00E215AC">
        <w:tc>
          <w:tcPr>
            <w:tcW w:w="9350"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rsidR="00E215AC" w:rsidRPr="00A9041C" w:rsidRDefault="00E215AC" w:rsidP="00E215AC">
            <w:pPr>
              <w:rPr>
                <w:b/>
                <w:sz w:val="22"/>
              </w:rPr>
            </w:pPr>
            <w:r w:rsidRPr="00A9041C">
              <w:rPr>
                <w:b/>
                <w:sz w:val="22"/>
              </w:rPr>
              <w:t>Design Criteria</w:t>
            </w:r>
          </w:p>
          <w:p w:rsidR="00E215AC" w:rsidRDefault="00E215AC" w:rsidP="00E215AC">
            <w:pPr>
              <w:rPr>
                <w:sz w:val="22"/>
              </w:rPr>
            </w:pPr>
            <w:r>
              <w:rPr>
                <w:sz w:val="22"/>
              </w:rPr>
              <w:t xml:space="preserve">The </w:t>
            </w:r>
            <w:r w:rsidR="00BD623D">
              <w:rPr>
                <w:sz w:val="22"/>
              </w:rPr>
              <w:t xml:space="preserve">Women’s Council Local </w:t>
            </w:r>
            <w:r>
              <w:rPr>
                <w:sz w:val="22"/>
              </w:rPr>
              <w:t xml:space="preserve">Business Resource </w:t>
            </w:r>
            <w:r w:rsidR="00956D2D">
              <w:rPr>
                <w:sz w:val="22"/>
              </w:rPr>
              <w:t xml:space="preserve">Network </w:t>
            </w:r>
            <w:r>
              <w:rPr>
                <w:sz w:val="22"/>
              </w:rPr>
              <w:t>model has been designed to satisfy the followi</w:t>
            </w:r>
            <w:r w:rsidR="00BD623D">
              <w:rPr>
                <w:sz w:val="22"/>
              </w:rPr>
              <w:t xml:space="preserve">ng criteria for how every </w:t>
            </w:r>
            <w:r w:rsidR="00956D2D">
              <w:rPr>
                <w:sz w:val="22"/>
              </w:rPr>
              <w:t>Local Network</w:t>
            </w:r>
            <w:r w:rsidR="00BD623D">
              <w:rPr>
                <w:sz w:val="22"/>
              </w:rPr>
              <w:t xml:space="preserve"> </w:t>
            </w:r>
            <w:r>
              <w:rPr>
                <w:sz w:val="22"/>
              </w:rPr>
              <w:t>should operate:</w:t>
            </w:r>
          </w:p>
          <w:p w:rsidR="00E215AC" w:rsidRDefault="00E215AC" w:rsidP="00E215AC">
            <w:pPr>
              <w:pStyle w:val="ListParagraph"/>
              <w:numPr>
                <w:ilvl w:val="0"/>
                <w:numId w:val="1"/>
              </w:numPr>
              <w:rPr>
                <w:sz w:val="22"/>
              </w:rPr>
            </w:pPr>
            <w:r>
              <w:rPr>
                <w:sz w:val="22"/>
              </w:rPr>
              <w:t>Streamlined, efficient governance</w:t>
            </w:r>
          </w:p>
          <w:p w:rsidR="00E215AC" w:rsidRDefault="00E215AC" w:rsidP="00E215AC">
            <w:pPr>
              <w:pStyle w:val="ListParagraph"/>
              <w:numPr>
                <w:ilvl w:val="0"/>
                <w:numId w:val="1"/>
              </w:numPr>
              <w:rPr>
                <w:sz w:val="22"/>
              </w:rPr>
            </w:pPr>
            <w:r>
              <w:rPr>
                <w:sz w:val="22"/>
              </w:rPr>
              <w:t>A range of volunteer leadership opportunities for members</w:t>
            </w:r>
          </w:p>
          <w:p w:rsidR="00E215AC" w:rsidRDefault="00E215AC" w:rsidP="00E215AC">
            <w:pPr>
              <w:pStyle w:val="ListParagraph"/>
              <w:numPr>
                <w:ilvl w:val="0"/>
                <w:numId w:val="1"/>
              </w:numPr>
              <w:rPr>
                <w:sz w:val="22"/>
              </w:rPr>
            </w:pPr>
            <w:r>
              <w:rPr>
                <w:sz w:val="22"/>
              </w:rPr>
              <w:t>Delivery of relevant, timely professional development opportunities for REALTORS</w:t>
            </w:r>
            <w:r>
              <w:rPr>
                <w:rFonts w:cs="Arial"/>
                <w:sz w:val="22"/>
              </w:rPr>
              <w:t>®</w:t>
            </w:r>
            <w:r>
              <w:rPr>
                <w:sz w:val="22"/>
              </w:rPr>
              <w:t xml:space="preserve"> that will drive:</w:t>
            </w:r>
          </w:p>
          <w:p w:rsidR="00E215AC" w:rsidRDefault="00E215AC" w:rsidP="00E215AC">
            <w:pPr>
              <w:pStyle w:val="ListParagraph"/>
              <w:numPr>
                <w:ilvl w:val="1"/>
                <w:numId w:val="1"/>
              </w:numPr>
              <w:rPr>
                <w:sz w:val="22"/>
              </w:rPr>
            </w:pPr>
            <w:r>
              <w:rPr>
                <w:sz w:val="22"/>
              </w:rPr>
              <w:t>Personal growth</w:t>
            </w:r>
          </w:p>
          <w:p w:rsidR="00E215AC" w:rsidRDefault="00E215AC" w:rsidP="00E215AC">
            <w:pPr>
              <w:pStyle w:val="ListParagraph"/>
              <w:numPr>
                <w:ilvl w:val="1"/>
                <w:numId w:val="1"/>
              </w:numPr>
              <w:rPr>
                <w:sz w:val="22"/>
              </w:rPr>
            </w:pPr>
            <w:r>
              <w:rPr>
                <w:sz w:val="22"/>
              </w:rPr>
              <w:t>Business success</w:t>
            </w:r>
          </w:p>
          <w:p w:rsidR="00E215AC" w:rsidRDefault="00E215AC" w:rsidP="00E215AC">
            <w:pPr>
              <w:pStyle w:val="ListParagraph"/>
              <w:numPr>
                <w:ilvl w:val="1"/>
                <w:numId w:val="1"/>
              </w:numPr>
              <w:rPr>
                <w:sz w:val="22"/>
              </w:rPr>
            </w:pPr>
            <w:r>
              <w:rPr>
                <w:sz w:val="22"/>
              </w:rPr>
              <w:t>Profitability</w:t>
            </w:r>
          </w:p>
          <w:p w:rsidR="00E215AC" w:rsidRDefault="00E215AC" w:rsidP="00E215AC">
            <w:pPr>
              <w:pStyle w:val="ListParagraph"/>
              <w:numPr>
                <w:ilvl w:val="1"/>
                <w:numId w:val="1"/>
              </w:numPr>
              <w:rPr>
                <w:sz w:val="22"/>
              </w:rPr>
            </w:pPr>
            <w:r>
              <w:rPr>
                <w:sz w:val="22"/>
              </w:rPr>
              <w:t>Development business leadership skills</w:t>
            </w:r>
          </w:p>
          <w:p w:rsidR="00E215AC" w:rsidRDefault="00E215AC" w:rsidP="00E215AC">
            <w:pPr>
              <w:pStyle w:val="ListParagraph"/>
              <w:numPr>
                <w:ilvl w:val="0"/>
                <w:numId w:val="1"/>
              </w:numPr>
              <w:rPr>
                <w:sz w:val="22"/>
              </w:rPr>
            </w:pPr>
            <w:r>
              <w:rPr>
                <w:sz w:val="22"/>
              </w:rPr>
              <w:t>Consistent reflection of the Women’s Council brand to both internal and external audiences</w:t>
            </w:r>
          </w:p>
          <w:p w:rsidR="00E215AC" w:rsidRDefault="00E215AC" w:rsidP="00E215AC">
            <w:pPr>
              <w:pStyle w:val="ListParagraph"/>
              <w:numPr>
                <w:ilvl w:val="0"/>
                <w:numId w:val="1"/>
              </w:numPr>
              <w:rPr>
                <w:sz w:val="22"/>
              </w:rPr>
            </w:pPr>
            <w:r>
              <w:rPr>
                <w:sz w:val="22"/>
              </w:rPr>
              <w:t>Consistent high-value member experience</w:t>
            </w:r>
          </w:p>
          <w:p w:rsidR="00E215AC" w:rsidRDefault="00E215AC" w:rsidP="009F2A05">
            <w:pPr>
              <w:rPr>
                <w:sz w:val="22"/>
              </w:rPr>
            </w:pPr>
          </w:p>
        </w:tc>
      </w:tr>
    </w:tbl>
    <w:p w:rsidR="00E215AC" w:rsidRDefault="00E215AC" w:rsidP="009F2A05">
      <w:pPr>
        <w:rPr>
          <w:sz w:val="22"/>
        </w:rPr>
      </w:pPr>
    </w:p>
    <w:p w:rsidR="00956D2D" w:rsidRDefault="00956D2D">
      <w:pPr>
        <w:rPr>
          <w:b/>
        </w:rPr>
      </w:pPr>
      <w:r>
        <w:rPr>
          <w:b/>
        </w:rPr>
        <w:br w:type="page"/>
      </w:r>
    </w:p>
    <w:p w:rsidR="00BD623D" w:rsidRPr="00956D2D" w:rsidRDefault="00BD623D" w:rsidP="00956D2D">
      <w:pPr>
        <w:rPr>
          <w:b/>
          <w:sz w:val="28"/>
        </w:rPr>
      </w:pPr>
      <w:r w:rsidRPr="00956D2D">
        <w:rPr>
          <w:b/>
          <w:sz w:val="28"/>
        </w:rPr>
        <w:lastRenderedPageBreak/>
        <w:t xml:space="preserve">The California Local Business Resource </w:t>
      </w:r>
      <w:r w:rsidR="00956D2D" w:rsidRPr="00956D2D">
        <w:rPr>
          <w:b/>
          <w:sz w:val="28"/>
        </w:rPr>
        <w:t>Network</w:t>
      </w:r>
      <w:r w:rsidRPr="00956D2D">
        <w:rPr>
          <w:b/>
          <w:sz w:val="28"/>
        </w:rPr>
        <w:t xml:space="preserve"> Operating Model</w:t>
      </w:r>
    </w:p>
    <w:p w:rsidR="00956D2D" w:rsidRPr="00956D2D" w:rsidRDefault="00956D2D" w:rsidP="00956D2D">
      <w:pPr>
        <w:rPr>
          <w:sz w:val="22"/>
        </w:rPr>
      </w:pPr>
      <w:r w:rsidRPr="00956D2D">
        <w:rPr>
          <w:sz w:val="20"/>
        </w:rPr>
        <w:t xml:space="preserve">*Tools and resources available (or in development) to support Local Business Resource </w:t>
      </w:r>
      <w:r>
        <w:rPr>
          <w:sz w:val="20"/>
        </w:rPr>
        <w:t xml:space="preserve">Network </w:t>
      </w:r>
      <w:r w:rsidRPr="00956D2D">
        <w:rPr>
          <w:sz w:val="20"/>
        </w:rPr>
        <w:t>in satisfying Operating Standards are noted and listed below.</w:t>
      </w:r>
    </w:p>
    <w:p w:rsidR="004006D4" w:rsidRDefault="004006D4" w:rsidP="009F2A05">
      <w:pPr>
        <w:rPr>
          <w:sz w:val="22"/>
        </w:rPr>
      </w:pPr>
    </w:p>
    <w:tbl>
      <w:tblPr>
        <w:tblStyle w:val="TableGrid"/>
        <w:tblW w:w="0" w:type="auto"/>
        <w:tblLook w:val="04A0" w:firstRow="1" w:lastRow="0" w:firstColumn="1" w:lastColumn="0" w:noHBand="0" w:noVBand="1"/>
      </w:tblPr>
      <w:tblGrid>
        <w:gridCol w:w="2785"/>
        <w:gridCol w:w="6565"/>
      </w:tblGrid>
      <w:tr w:rsidR="00DB54F0" w:rsidTr="00DB54F0">
        <w:tc>
          <w:tcPr>
            <w:tcW w:w="2785" w:type="dxa"/>
            <w:shd w:val="clear" w:color="auto" w:fill="D9D9D9" w:themeFill="background1" w:themeFillShade="D9"/>
            <w:vAlign w:val="center"/>
          </w:tcPr>
          <w:p w:rsidR="00DB54F0" w:rsidRPr="00FF703B" w:rsidRDefault="00DB54F0" w:rsidP="00DB54F0">
            <w:pPr>
              <w:jc w:val="center"/>
              <w:rPr>
                <w:b/>
              </w:rPr>
            </w:pPr>
            <w:r>
              <w:rPr>
                <w:b/>
              </w:rPr>
              <w:t>Function/Operating Component</w:t>
            </w:r>
          </w:p>
        </w:tc>
        <w:tc>
          <w:tcPr>
            <w:tcW w:w="6565" w:type="dxa"/>
            <w:shd w:val="clear" w:color="auto" w:fill="D9D9D9" w:themeFill="background1" w:themeFillShade="D9"/>
            <w:vAlign w:val="center"/>
          </w:tcPr>
          <w:p w:rsidR="00DB54F0" w:rsidRPr="00DB54F0" w:rsidRDefault="00DB54F0" w:rsidP="00DB54F0">
            <w:pPr>
              <w:jc w:val="center"/>
              <w:rPr>
                <w:b/>
              </w:rPr>
            </w:pPr>
            <w:r w:rsidRPr="00DB54F0">
              <w:rPr>
                <w:b/>
              </w:rPr>
              <w:t>Minimum Operating Standards</w:t>
            </w:r>
          </w:p>
        </w:tc>
      </w:tr>
      <w:tr w:rsidR="00FF703B" w:rsidTr="00FF703B">
        <w:tc>
          <w:tcPr>
            <w:tcW w:w="2785" w:type="dxa"/>
            <w:vAlign w:val="center"/>
          </w:tcPr>
          <w:p w:rsidR="00FF703B" w:rsidRPr="00FF703B" w:rsidRDefault="00E215AC" w:rsidP="00024096">
            <w:pPr>
              <w:jc w:val="center"/>
              <w:rPr>
                <w:b/>
              </w:rPr>
            </w:pPr>
            <w:r>
              <w:rPr>
                <w:b/>
              </w:rPr>
              <w:t xml:space="preserve">Local Business Resource </w:t>
            </w:r>
            <w:r w:rsidR="00024096">
              <w:rPr>
                <w:b/>
              </w:rPr>
              <w:t>Network</w:t>
            </w:r>
            <w:r>
              <w:rPr>
                <w:b/>
              </w:rPr>
              <w:t xml:space="preserve"> </w:t>
            </w:r>
            <w:r w:rsidR="00FF703B" w:rsidRPr="00FF703B">
              <w:rPr>
                <w:b/>
              </w:rPr>
              <w:t>Purpose, Focus and Scope</w:t>
            </w:r>
          </w:p>
        </w:tc>
        <w:tc>
          <w:tcPr>
            <w:tcW w:w="6565" w:type="dxa"/>
          </w:tcPr>
          <w:p w:rsidR="00FF703B" w:rsidRPr="005F0476" w:rsidRDefault="00FF703B" w:rsidP="005F0476">
            <w:pPr>
              <w:pStyle w:val="ListParagraph"/>
              <w:numPr>
                <w:ilvl w:val="0"/>
                <w:numId w:val="10"/>
              </w:numPr>
              <w:rPr>
                <w:sz w:val="22"/>
              </w:rPr>
            </w:pPr>
            <w:r w:rsidRPr="005F0476">
              <w:rPr>
                <w:sz w:val="22"/>
              </w:rPr>
              <w:t xml:space="preserve">A Business Resource </w:t>
            </w:r>
            <w:r w:rsidR="00956D2D">
              <w:rPr>
                <w:sz w:val="22"/>
              </w:rPr>
              <w:t xml:space="preserve">Network </w:t>
            </w:r>
            <w:r w:rsidRPr="005F0476">
              <w:rPr>
                <w:sz w:val="22"/>
              </w:rPr>
              <w:t>will be focused solely on delivering value to members in the following areas:</w:t>
            </w:r>
          </w:p>
          <w:p w:rsidR="00FF703B" w:rsidRDefault="00FF703B" w:rsidP="00FF703B">
            <w:pPr>
              <w:pStyle w:val="ListParagraph"/>
              <w:numPr>
                <w:ilvl w:val="0"/>
                <w:numId w:val="2"/>
              </w:numPr>
              <w:rPr>
                <w:sz w:val="20"/>
              </w:rPr>
            </w:pPr>
            <w:r>
              <w:rPr>
                <w:sz w:val="20"/>
              </w:rPr>
              <w:t>Raising member professionalism</w:t>
            </w:r>
          </w:p>
          <w:p w:rsidR="00FF703B" w:rsidRDefault="00FF703B" w:rsidP="00FF703B">
            <w:pPr>
              <w:pStyle w:val="ListParagraph"/>
              <w:numPr>
                <w:ilvl w:val="0"/>
                <w:numId w:val="2"/>
              </w:numPr>
              <w:rPr>
                <w:sz w:val="20"/>
              </w:rPr>
            </w:pPr>
            <w:r>
              <w:rPr>
                <w:sz w:val="20"/>
              </w:rPr>
              <w:t xml:space="preserve">Providing relevant professional development opportunities focused on timely business issues and needs and that incorporate </w:t>
            </w:r>
            <w:r w:rsidR="00D723B9">
              <w:rPr>
                <w:sz w:val="20"/>
              </w:rPr>
              <w:t xml:space="preserve">practical </w:t>
            </w:r>
            <w:r>
              <w:rPr>
                <w:sz w:val="20"/>
              </w:rPr>
              <w:t>application of business principles and related tools and resources</w:t>
            </w:r>
          </w:p>
          <w:p w:rsidR="00FF703B" w:rsidRDefault="00FF703B" w:rsidP="00FF703B">
            <w:pPr>
              <w:pStyle w:val="ListParagraph"/>
              <w:numPr>
                <w:ilvl w:val="0"/>
                <w:numId w:val="2"/>
              </w:numPr>
              <w:rPr>
                <w:sz w:val="20"/>
              </w:rPr>
            </w:pPr>
            <w:r>
              <w:rPr>
                <w:sz w:val="20"/>
              </w:rPr>
              <w:t xml:space="preserve">Developing business leadership skills that are transferable to  </w:t>
            </w:r>
            <w:r w:rsidR="00D723B9">
              <w:rPr>
                <w:sz w:val="20"/>
              </w:rPr>
              <w:t xml:space="preserve">the exercise of leadership in all </w:t>
            </w:r>
            <w:r>
              <w:rPr>
                <w:sz w:val="20"/>
              </w:rPr>
              <w:t>personal</w:t>
            </w:r>
            <w:r w:rsidR="00D723B9">
              <w:rPr>
                <w:sz w:val="20"/>
              </w:rPr>
              <w:t>,</w:t>
            </w:r>
            <w:r>
              <w:rPr>
                <w:sz w:val="20"/>
              </w:rPr>
              <w:t xml:space="preserve"> professional </w:t>
            </w:r>
            <w:r w:rsidR="00D723B9">
              <w:rPr>
                <w:sz w:val="20"/>
              </w:rPr>
              <w:t xml:space="preserve">and public </w:t>
            </w:r>
            <w:r>
              <w:rPr>
                <w:sz w:val="20"/>
              </w:rPr>
              <w:t>arenas</w:t>
            </w:r>
          </w:p>
          <w:p w:rsidR="00FF703B" w:rsidRDefault="00FF703B" w:rsidP="00FF703B">
            <w:pPr>
              <w:pStyle w:val="ListParagraph"/>
              <w:numPr>
                <w:ilvl w:val="0"/>
                <w:numId w:val="2"/>
              </w:numPr>
              <w:rPr>
                <w:sz w:val="20"/>
              </w:rPr>
            </w:pPr>
            <w:r>
              <w:rPr>
                <w:sz w:val="20"/>
              </w:rPr>
              <w:t>Facilitating member networking and relationship-building</w:t>
            </w:r>
          </w:p>
          <w:p w:rsidR="00FF703B" w:rsidRPr="00FF703B" w:rsidRDefault="00FF703B" w:rsidP="00FF703B">
            <w:pPr>
              <w:pStyle w:val="ListParagraph"/>
              <w:rPr>
                <w:sz w:val="20"/>
              </w:rPr>
            </w:pPr>
          </w:p>
        </w:tc>
      </w:tr>
      <w:tr w:rsidR="00C04A26" w:rsidTr="00FF703B">
        <w:tc>
          <w:tcPr>
            <w:tcW w:w="2785" w:type="dxa"/>
            <w:vAlign w:val="center"/>
          </w:tcPr>
          <w:p w:rsidR="00C04A26" w:rsidRDefault="00C04A26" w:rsidP="00FF703B">
            <w:pPr>
              <w:jc w:val="center"/>
              <w:rPr>
                <w:b/>
              </w:rPr>
            </w:pPr>
            <w:r>
              <w:rPr>
                <w:b/>
              </w:rPr>
              <w:t>Member Programs and Services</w:t>
            </w:r>
          </w:p>
        </w:tc>
        <w:tc>
          <w:tcPr>
            <w:tcW w:w="6565" w:type="dxa"/>
          </w:tcPr>
          <w:p w:rsidR="00C04A26" w:rsidRDefault="00121388" w:rsidP="005F0476">
            <w:pPr>
              <w:pStyle w:val="ListParagraph"/>
              <w:numPr>
                <w:ilvl w:val="0"/>
                <w:numId w:val="10"/>
              </w:numPr>
              <w:rPr>
                <w:sz w:val="22"/>
              </w:rPr>
            </w:pPr>
            <w:r>
              <w:rPr>
                <w:sz w:val="22"/>
              </w:rPr>
              <w:t>Conduct a minimum of 4 mission-focused professional development programs</w:t>
            </w:r>
            <w:r w:rsidR="005F0476">
              <w:rPr>
                <w:sz w:val="22"/>
                <w:vertAlign w:val="superscript"/>
              </w:rPr>
              <w:t>1</w:t>
            </w:r>
            <w:r>
              <w:rPr>
                <w:sz w:val="22"/>
              </w:rPr>
              <w:t xml:space="preserve"> annually:</w:t>
            </w:r>
          </w:p>
          <w:p w:rsidR="00121388" w:rsidRPr="00121388" w:rsidRDefault="00121388" w:rsidP="00121388">
            <w:pPr>
              <w:pStyle w:val="ListParagraph"/>
              <w:numPr>
                <w:ilvl w:val="1"/>
                <w:numId w:val="8"/>
              </w:numPr>
              <w:rPr>
                <w:sz w:val="22"/>
              </w:rPr>
            </w:pPr>
            <w:r>
              <w:rPr>
                <w:sz w:val="20"/>
              </w:rPr>
              <w:t>All programs must provide content that is timely, issue focused and member income-generating</w:t>
            </w:r>
          </w:p>
          <w:p w:rsidR="00121388" w:rsidRPr="00121388" w:rsidRDefault="00121388" w:rsidP="00121388">
            <w:pPr>
              <w:pStyle w:val="ListParagraph"/>
              <w:numPr>
                <w:ilvl w:val="1"/>
                <w:numId w:val="8"/>
              </w:numPr>
              <w:rPr>
                <w:sz w:val="22"/>
              </w:rPr>
            </w:pPr>
            <w:r>
              <w:rPr>
                <w:sz w:val="20"/>
              </w:rPr>
              <w:t>One of the four program</w:t>
            </w:r>
            <w:r w:rsidR="00956D2D">
              <w:rPr>
                <w:sz w:val="20"/>
              </w:rPr>
              <w:t>s</w:t>
            </w:r>
            <w:r>
              <w:rPr>
                <w:sz w:val="20"/>
              </w:rPr>
              <w:t xml:space="preserve"> must be focused on development of business leadership skills</w:t>
            </w:r>
          </w:p>
          <w:p w:rsidR="00121388" w:rsidRPr="00121388" w:rsidRDefault="00121388" w:rsidP="00121388">
            <w:pPr>
              <w:pStyle w:val="ListParagraph"/>
              <w:numPr>
                <w:ilvl w:val="1"/>
                <w:numId w:val="8"/>
              </w:numPr>
              <w:rPr>
                <w:sz w:val="22"/>
              </w:rPr>
            </w:pPr>
            <w:r>
              <w:rPr>
                <w:sz w:val="20"/>
              </w:rPr>
              <w:t xml:space="preserve">One of the four programs must be conducted collaboratively with other local business resource </w:t>
            </w:r>
            <w:r w:rsidR="00956D2D">
              <w:rPr>
                <w:sz w:val="20"/>
              </w:rPr>
              <w:t>networks</w:t>
            </w:r>
            <w:r>
              <w:rPr>
                <w:sz w:val="20"/>
              </w:rPr>
              <w:t>, with the local REALTOR</w:t>
            </w:r>
            <w:r>
              <w:rPr>
                <w:rFonts w:cs="Arial"/>
                <w:sz w:val="20"/>
              </w:rPr>
              <w:t>®</w:t>
            </w:r>
            <w:r>
              <w:rPr>
                <w:sz w:val="20"/>
              </w:rPr>
              <w:t xml:space="preserve"> association, or with a related real estate organization</w:t>
            </w:r>
          </w:p>
          <w:p w:rsidR="00121388" w:rsidRDefault="00121388" w:rsidP="005F0476">
            <w:pPr>
              <w:pStyle w:val="ListParagraph"/>
              <w:numPr>
                <w:ilvl w:val="0"/>
                <w:numId w:val="10"/>
              </w:numPr>
              <w:rPr>
                <w:sz w:val="22"/>
              </w:rPr>
            </w:pPr>
            <w:r>
              <w:rPr>
                <w:sz w:val="22"/>
              </w:rPr>
              <w:t>Conduct a minimum of two additional events focused on member networking/relationship building</w:t>
            </w:r>
            <w:r w:rsidR="005F0476">
              <w:rPr>
                <w:sz w:val="22"/>
                <w:vertAlign w:val="superscript"/>
              </w:rPr>
              <w:t>2</w:t>
            </w:r>
            <w:r>
              <w:rPr>
                <w:sz w:val="22"/>
              </w:rPr>
              <w:t xml:space="preserve"> that could also include professional development content; examples include:</w:t>
            </w:r>
          </w:p>
          <w:p w:rsidR="00121388" w:rsidRPr="00121388" w:rsidRDefault="00121388" w:rsidP="00121388">
            <w:pPr>
              <w:pStyle w:val="ListParagraph"/>
              <w:numPr>
                <w:ilvl w:val="1"/>
                <w:numId w:val="8"/>
              </w:numPr>
              <w:rPr>
                <w:sz w:val="22"/>
              </w:rPr>
            </w:pPr>
            <w:r>
              <w:rPr>
                <w:sz w:val="20"/>
              </w:rPr>
              <w:t>Smaller programs, such as mastermind groups, lunch and learns, topical roundtables, etc.</w:t>
            </w:r>
          </w:p>
          <w:p w:rsidR="00121388" w:rsidRPr="00121388" w:rsidRDefault="00121388" w:rsidP="00121388">
            <w:pPr>
              <w:pStyle w:val="ListParagraph"/>
              <w:numPr>
                <w:ilvl w:val="1"/>
                <w:numId w:val="8"/>
              </w:numPr>
              <w:rPr>
                <w:sz w:val="22"/>
              </w:rPr>
            </w:pPr>
            <w:r>
              <w:rPr>
                <w:sz w:val="20"/>
              </w:rPr>
              <w:t>Networking events</w:t>
            </w:r>
          </w:p>
          <w:p w:rsidR="00121388" w:rsidRPr="00121388" w:rsidRDefault="00121388" w:rsidP="00121388">
            <w:pPr>
              <w:pStyle w:val="ListParagraph"/>
              <w:numPr>
                <w:ilvl w:val="1"/>
                <w:numId w:val="8"/>
              </w:numPr>
              <w:rPr>
                <w:sz w:val="22"/>
              </w:rPr>
            </w:pPr>
            <w:r>
              <w:rPr>
                <w:sz w:val="20"/>
              </w:rPr>
              <w:t>Social events that facilitate relationship building</w:t>
            </w:r>
          </w:p>
          <w:p w:rsidR="00121388" w:rsidRDefault="00121388" w:rsidP="005F0476">
            <w:pPr>
              <w:pStyle w:val="ListParagraph"/>
              <w:numPr>
                <w:ilvl w:val="0"/>
                <w:numId w:val="10"/>
              </w:numPr>
              <w:rPr>
                <w:sz w:val="22"/>
              </w:rPr>
            </w:pPr>
            <w:r>
              <w:rPr>
                <w:sz w:val="22"/>
              </w:rPr>
              <w:t>Facilitate an exchange of value between members</w:t>
            </w:r>
            <w:r w:rsidR="005F0476">
              <w:rPr>
                <w:sz w:val="22"/>
                <w:vertAlign w:val="superscript"/>
              </w:rPr>
              <w:t>3</w:t>
            </w:r>
            <w:r>
              <w:rPr>
                <w:sz w:val="22"/>
              </w:rPr>
              <w:t xml:space="preserve"> for the purpose of meeting members individual business goals, with a special focus on new members (see ‘welcome and orientation’ strategy under Membership Recruitment and Retention standards)</w:t>
            </w:r>
            <w:r w:rsidR="005F0476">
              <w:rPr>
                <w:sz w:val="22"/>
              </w:rPr>
              <w:t>.</w:t>
            </w:r>
          </w:p>
          <w:p w:rsidR="00A76EA3" w:rsidRPr="00121388" w:rsidRDefault="00A76EA3" w:rsidP="00A76EA3">
            <w:pPr>
              <w:pStyle w:val="ListParagraph"/>
              <w:ind w:left="360"/>
              <w:rPr>
                <w:sz w:val="22"/>
              </w:rPr>
            </w:pPr>
          </w:p>
        </w:tc>
      </w:tr>
    </w:tbl>
    <w:p w:rsidR="000D75FE" w:rsidRDefault="000D75FE"/>
    <w:p w:rsidR="000D75FE" w:rsidRDefault="000D75FE"/>
    <w:p w:rsidR="000D75FE" w:rsidRDefault="000D75FE"/>
    <w:p w:rsidR="000D75FE" w:rsidRDefault="000D75FE"/>
    <w:p w:rsidR="000D75FE" w:rsidRDefault="000D75FE"/>
    <w:p w:rsidR="000D75FE" w:rsidRDefault="000D75FE"/>
    <w:p w:rsidR="000D75FE" w:rsidRDefault="000D75FE"/>
    <w:p w:rsidR="000D75FE" w:rsidRDefault="000D75FE"/>
    <w:p w:rsidR="000D75FE" w:rsidRDefault="000D75FE"/>
    <w:p w:rsidR="000D75FE" w:rsidRDefault="000D75FE"/>
    <w:p w:rsidR="000D75FE" w:rsidRDefault="000D75FE"/>
    <w:p w:rsidR="000D75FE" w:rsidRDefault="000D75FE"/>
    <w:p w:rsidR="000D75FE" w:rsidRDefault="000D75FE"/>
    <w:tbl>
      <w:tblPr>
        <w:tblStyle w:val="TableGrid"/>
        <w:tblW w:w="0" w:type="auto"/>
        <w:tblLook w:val="04A0" w:firstRow="1" w:lastRow="0" w:firstColumn="1" w:lastColumn="0" w:noHBand="0" w:noVBand="1"/>
      </w:tblPr>
      <w:tblGrid>
        <w:gridCol w:w="2785"/>
        <w:gridCol w:w="6565"/>
      </w:tblGrid>
      <w:tr w:rsidR="000D75FE" w:rsidTr="000D75FE">
        <w:tc>
          <w:tcPr>
            <w:tcW w:w="2785" w:type="dxa"/>
            <w:shd w:val="clear" w:color="auto" w:fill="D9D9D9" w:themeFill="background1" w:themeFillShade="D9"/>
            <w:vAlign w:val="center"/>
          </w:tcPr>
          <w:p w:rsidR="000D75FE" w:rsidRPr="00FF703B" w:rsidRDefault="000D75FE" w:rsidP="000D75FE">
            <w:pPr>
              <w:jc w:val="center"/>
              <w:rPr>
                <w:b/>
              </w:rPr>
            </w:pPr>
            <w:r>
              <w:rPr>
                <w:b/>
              </w:rPr>
              <w:t>Function/Operating Component</w:t>
            </w:r>
          </w:p>
        </w:tc>
        <w:tc>
          <w:tcPr>
            <w:tcW w:w="6565" w:type="dxa"/>
            <w:shd w:val="clear" w:color="auto" w:fill="D9D9D9" w:themeFill="background1" w:themeFillShade="D9"/>
            <w:vAlign w:val="center"/>
          </w:tcPr>
          <w:p w:rsidR="000D75FE" w:rsidRPr="00DB54F0" w:rsidRDefault="000D75FE" w:rsidP="000D75FE">
            <w:pPr>
              <w:jc w:val="center"/>
              <w:rPr>
                <w:b/>
              </w:rPr>
            </w:pPr>
            <w:r w:rsidRPr="00DB54F0">
              <w:rPr>
                <w:b/>
              </w:rPr>
              <w:t>Minimum Operating Standards</w:t>
            </w:r>
          </w:p>
        </w:tc>
      </w:tr>
      <w:tr w:rsidR="00D723B9" w:rsidTr="00FF703B">
        <w:tc>
          <w:tcPr>
            <w:tcW w:w="2785" w:type="dxa"/>
            <w:vAlign w:val="center"/>
          </w:tcPr>
          <w:p w:rsidR="00D723B9" w:rsidRDefault="00096803" w:rsidP="00FF703B">
            <w:pPr>
              <w:jc w:val="center"/>
              <w:rPr>
                <w:b/>
              </w:rPr>
            </w:pPr>
            <w:r>
              <w:rPr>
                <w:b/>
              </w:rPr>
              <w:t>Membership Structure</w:t>
            </w:r>
          </w:p>
        </w:tc>
        <w:tc>
          <w:tcPr>
            <w:tcW w:w="6565" w:type="dxa"/>
          </w:tcPr>
          <w:p w:rsidR="00D723B9" w:rsidRDefault="005F0476" w:rsidP="005F0476">
            <w:pPr>
              <w:pStyle w:val="ListParagraph"/>
              <w:numPr>
                <w:ilvl w:val="0"/>
                <w:numId w:val="10"/>
              </w:numPr>
              <w:rPr>
                <w:sz w:val="22"/>
              </w:rPr>
            </w:pPr>
            <w:r>
              <w:rPr>
                <w:sz w:val="22"/>
              </w:rPr>
              <w:t xml:space="preserve">Maintain </w:t>
            </w:r>
            <w:r w:rsidR="00096803">
              <w:rPr>
                <w:sz w:val="22"/>
              </w:rPr>
              <w:t>a minimum of 20 REALTOR</w:t>
            </w:r>
            <w:r w:rsidR="00096803">
              <w:rPr>
                <w:rFonts w:cs="Arial"/>
                <w:sz w:val="22"/>
              </w:rPr>
              <w:t>®</w:t>
            </w:r>
            <w:r w:rsidR="00096803">
              <w:rPr>
                <w:sz w:val="22"/>
              </w:rPr>
              <w:t xml:space="preserve"> members, or if below that number</w:t>
            </w:r>
            <w:r w:rsidR="00C04A26">
              <w:rPr>
                <w:sz w:val="22"/>
              </w:rPr>
              <w:t xml:space="preserve"> currently, </w:t>
            </w:r>
            <w:r>
              <w:rPr>
                <w:sz w:val="22"/>
              </w:rPr>
              <w:t>attain</w:t>
            </w:r>
            <w:r w:rsidR="00C04A26">
              <w:rPr>
                <w:sz w:val="22"/>
              </w:rPr>
              <w:t xml:space="preserve"> 20 REALTOR</w:t>
            </w:r>
            <w:r w:rsidR="00C04A26">
              <w:rPr>
                <w:rFonts w:cs="Arial"/>
                <w:sz w:val="22"/>
              </w:rPr>
              <w:t>®</w:t>
            </w:r>
            <w:r w:rsidR="00C04A26">
              <w:rPr>
                <w:sz w:val="22"/>
              </w:rPr>
              <w:t xml:space="preserve"> members by September 30, 2015</w:t>
            </w:r>
            <w:r>
              <w:rPr>
                <w:sz w:val="22"/>
              </w:rPr>
              <w:t>.</w:t>
            </w:r>
            <w:r w:rsidR="00C40F2E">
              <w:rPr>
                <w:sz w:val="22"/>
              </w:rPr>
              <w:t>*</w:t>
            </w:r>
          </w:p>
          <w:p w:rsidR="00C04A26" w:rsidRDefault="00C04A26" w:rsidP="005F0476">
            <w:pPr>
              <w:pStyle w:val="ListParagraph"/>
              <w:numPr>
                <w:ilvl w:val="0"/>
                <w:numId w:val="10"/>
              </w:numPr>
              <w:rPr>
                <w:sz w:val="22"/>
              </w:rPr>
            </w:pPr>
            <w:r>
              <w:rPr>
                <w:sz w:val="22"/>
              </w:rPr>
              <w:t xml:space="preserve">New Local Business Resource </w:t>
            </w:r>
            <w:r w:rsidR="00F41672">
              <w:rPr>
                <w:sz w:val="22"/>
              </w:rPr>
              <w:t>Networks</w:t>
            </w:r>
            <w:r>
              <w:rPr>
                <w:sz w:val="22"/>
              </w:rPr>
              <w:t xml:space="preserve"> must be chartered with a minimum of 30 REALTOR</w:t>
            </w:r>
            <w:r>
              <w:rPr>
                <w:rFonts w:cs="Arial"/>
                <w:sz w:val="22"/>
              </w:rPr>
              <w:t>®</w:t>
            </w:r>
            <w:r>
              <w:rPr>
                <w:sz w:val="22"/>
              </w:rPr>
              <w:t xml:space="preserve"> members</w:t>
            </w:r>
            <w:r w:rsidR="005F0476">
              <w:rPr>
                <w:sz w:val="22"/>
              </w:rPr>
              <w:t>.</w:t>
            </w:r>
          </w:p>
          <w:p w:rsidR="00C04A26" w:rsidRDefault="00C04A26" w:rsidP="005F0476">
            <w:pPr>
              <w:pStyle w:val="ListParagraph"/>
              <w:numPr>
                <w:ilvl w:val="0"/>
                <w:numId w:val="10"/>
              </w:numPr>
              <w:rPr>
                <w:sz w:val="22"/>
              </w:rPr>
            </w:pPr>
            <w:r>
              <w:rPr>
                <w:sz w:val="22"/>
              </w:rPr>
              <w:t xml:space="preserve">Local Business Resource </w:t>
            </w:r>
            <w:r w:rsidR="00F41672">
              <w:rPr>
                <w:sz w:val="22"/>
              </w:rPr>
              <w:t xml:space="preserve">Networks </w:t>
            </w:r>
            <w:r>
              <w:rPr>
                <w:sz w:val="22"/>
              </w:rPr>
              <w:t>do not have ‘local affiliate members’, but are encouraged to have Strategic Partners who are provided a range of sponsor benefit packages</w:t>
            </w:r>
            <w:r w:rsidR="005F0476">
              <w:rPr>
                <w:sz w:val="22"/>
                <w:vertAlign w:val="superscript"/>
              </w:rPr>
              <w:t>4</w:t>
            </w:r>
            <w:r w:rsidR="005F0476">
              <w:rPr>
                <w:sz w:val="22"/>
              </w:rPr>
              <w:t>.</w:t>
            </w:r>
            <w:r w:rsidR="00C40F2E">
              <w:rPr>
                <w:sz w:val="22"/>
              </w:rPr>
              <w:t xml:space="preserve"> </w:t>
            </w:r>
            <w:r w:rsidR="00F41672">
              <w:rPr>
                <w:sz w:val="22"/>
              </w:rPr>
              <w:t>Part of the benefit of being a Strategic Partner should be access to all Local Resource Network meetings and events at the ‘member’ rate.  (A Local Network can decide how many Strategic Partner representatives are provided access at the ‘member rate’ depending on the level of benefit package.)</w:t>
            </w:r>
          </w:p>
          <w:p w:rsidR="00C04A26" w:rsidRDefault="00C04A26" w:rsidP="005F0476">
            <w:pPr>
              <w:pStyle w:val="ListParagraph"/>
              <w:numPr>
                <w:ilvl w:val="0"/>
                <w:numId w:val="10"/>
              </w:numPr>
              <w:rPr>
                <w:sz w:val="22"/>
              </w:rPr>
            </w:pPr>
            <w:r>
              <w:rPr>
                <w:sz w:val="22"/>
              </w:rPr>
              <w:t xml:space="preserve">20 percent of a Local Business Resource </w:t>
            </w:r>
            <w:r w:rsidR="00F41672">
              <w:rPr>
                <w:sz w:val="22"/>
              </w:rPr>
              <w:t xml:space="preserve">Network’s </w:t>
            </w:r>
            <w:r>
              <w:rPr>
                <w:sz w:val="22"/>
              </w:rPr>
              <w:t>membership can be comprised of National Affiliate Members</w:t>
            </w:r>
            <w:r w:rsidR="00993848">
              <w:rPr>
                <w:sz w:val="22"/>
              </w:rPr>
              <w:t>*</w:t>
            </w:r>
            <w:r>
              <w:rPr>
                <w:sz w:val="22"/>
              </w:rPr>
              <w:t>; rights and privileges of National Affiliate Members include:</w:t>
            </w:r>
          </w:p>
          <w:p w:rsidR="00C04A26" w:rsidRPr="00C04A26" w:rsidRDefault="00C04A26" w:rsidP="00C04A26">
            <w:pPr>
              <w:pStyle w:val="ListParagraph"/>
              <w:numPr>
                <w:ilvl w:val="1"/>
                <w:numId w:val="8"/>
              </w:numPr>
              <w:rPr>
                <w:sz w:val="22"/>
              </w:rPr>
            </w:pPr>
            <w:r>
              <w:rPr>
                <w:sz w:val="20"/>
              </w:rPr>
              <w:t>Service as Secretary/Treasurer or Membership Director</w:t>
            </w:r>
          </w:p>
          <w:p w:rsidR="00C04A26" w:rsidRPr="00C04A26" w:rsidRDefault="00C04A26" w:rsidP="00C04A26">
            <w:pPr>
              <w:pStyle w:val="ListParagraph"/>
              <w:numPr>
                <w:ilvl w:val="1"/>
                <w:numId w:val="8"/>
              </w:numPr>
              <w:rPr>
                <w:sz w:val="22"/>
              </w:rPr>
            </w:pPr>
            <w:r>
              <w:rPr>
                <w:sz w:val="20"/>
              </w:rPr>
              <w:t>Service as a Program or Membership Chair</w:t>
            </w:r>
          </w:p>
          <w:p w:rsidR="00C04A26" w:rsidRPr="00C04A26" w:rsidRDefault="00C04A26" w:rsidP="00C04A26">
            <w:pPr>
              <w:pStyle w:val="ListParagraph"/>
              <w:numPr>
                <w:ilvl w:val="1"/>
                <w:numId w:val="8"/>
              </w:numPr>
              <w:rPr>
                <w:sz w:val="22"/>
              </w:rPr>
            </w:pPr>
            <w:r>
              <w:rPr>
                <w:sz w:val="20"/>
              </w:rPr>
              <w:t>Service on a Project Team</w:t>
            </w:r>
          </w:p>
          <w:p w:rsidR="00C04A26" w:rsidRPr="00C04A26" w:rsidRDefault="00C04A26" w:rsidP="00C04A26">
            <w:pPr>
              <w:pStyle w:val="ListParagraph"/>
              <w:numPr>
                <w:ilvl w:val="1"/>
                <w:numId w:val="8"/>
              </w:numPr>
              <w:rPr>
                <w:sz w:val="22"/>
              </w:rPr>
            </w:pPr>
            <w:r>
              <w:rPr>
                <w:sz w:val="20"/>
              </w:rPr>
              <w:t>Vote</w:t>
            </w:r>
          </w:p>
          <w:p w:rsidR="00C04A26" w:rsidRPr="00C04A26" w:rsidRDefault="00C04A26" w:rsidP="00C04A26">
            <w:pPr>
              <w:pStyle w:val="ListParagraph"/>
              <w:numPr>
                <w:ilvl w:val="1"/>
                <w:numId w:val="8"/>
              </w:numPr>
              <w:rPr>
                <w:sz w:val="22"/>
              </w:rPr>
            </w:pPr>
            <w:r>
              <w:rPr>
                <w:sz w:val="20"/>
              </w:rPr>
              <w:t>Use of the Women’s Council logo</w:t>
            </w:r>
          </w:p>
          <w:p w:rsidR="00C04A26" w:rsidRPr="00A76EA3" w:rsidRDefault="00C04A26" w:rsidP="00C04A26">
            <w:pPr>
              <w:pStyle w:val="ListParagraph"/>
              <w:numPr>
                <w:ilvl w:val="1"/>
                <w:numId w:val="8"/>
              </w:numPr>
              <w:rPr>
                <w:sz w:val="22"/>
              </w:rPr>
            </w:pPr>
            <w:r>
              <w:rPr>
                <w:sz w:val="20"/>
              </w:rPr>
              <w:t>Access to the Women’s Council web site</w:t>
            </w:r>
          </w:p>
          <w:p w:rsidR="00A76EA3" w:rsidRPr="00C04A26" w:rsidRDefault="00A76EA3" w:rsidP="00A76EA3">
            <w:pPr>
              <w:pStyle w:val="ListParagraph"/>
              <w:ind w:left="1080"/>
              <w:rPr>
                <w:sz w:val="22"/>
              </w:rPr>
            </w:pPr>
          </w:p>
        </w:tc>
      </w:tr>
    </w:tbl>
    <w:p w:rsidR="000D75FE" w:rsidRDefault="000D75FE">
      <w:pPr>
        <w:rPr>
          <w:sz w:val="22"/>
        </w:rPr>
      </w:pPr>
    </w:p>
    <w:p w:rsidR="00C20F91" w:rsidRPr="00F41672" w:rsidRDefault="00C40F2E">
      <w:pPr>
        <w:rPr>
          <w:sz w:val="22"/>
        </w:rPr>
      </w:pPr>
      <w:r w:rsidRPr="00F41672">
        <w:rPr>
          <w:sz w:val="22"/>
        </w:rPr>
        <w:t xml:space="preserve">*Local </w:t>
      </w:r>
      <w:r w:rsidR="00024096">
        <w:rPr>
          <w:sz w:val="22"/>
        </w:rPr>
        <w:t>Network</w:t>
      </w:r>
      <w:r w:rsidRPr="00F41672">
        <w:rPr>
          <w:sz w:val="22"/>
        </w:rPr>
        <w:t xml:space="preserve"> membership numbers are reviewed after the March 31 membership drop date. If the </w:t>
      </w:r>
      <w:r w:rsidR="00024096">
        <w:rPr>
          <w:sz w:val="22"/>
        </w:rPr>
        <w:t>L</w:t>
      </w:r>
      <w:r w:rsidRPr="00F41672">
        <w:rPr>
          <w:sz w:val="22"/>
        </w:rPr>
        <w:t xml:space="preserve">ocal </w:t>
      </w:r>
      <w:r w:rsidR="00024096">
        <w:rPr>
          <w:sz w:val="22"/>
        </w:rPr>
        <w:t>Network</w:t>
      </w:r>
      <w:r w:rsidRPr="00F41672">
        <w:rPr>
          <w:sz w:val="22"/>
        </w:rPr>
        <w:t xml:space="preserve"> does not have a minimum of 20 REALTOR</w:t>
      </w:r>
      <w:r w:rsidRPr="00F41672">
        <w:rPr>
          <w:rFonts w:cs="Arial"/>
          <w:sz w:val="22"/>
        </w:rPr>
        <w:t>®</w:t>
      </w:r>
      <w:r w:rsidRPr="00F41672">
        <w:rPr>
          <w:sz w:val="22"/>
        </w:rPr>
        <w:t xml:space="preserve"> members by September 30 of the same year, they will be disbanded.</w:t>
      </w:r>
      <w:r w:rsidR="00993848">
        <w:rPr>
          <w:sz w:val="22"/>
        </w:rPr>
        <w:t xml:space="preserve"> </w:t>
      </w:r>
      <w:r w:rsidR="00993848" w:rsidRPr="00015981">
        <w:rPr>
          <w:sz w:val="22"/>
        </w:rPr>
        <w:t>The percentage of a Local Network’s National Affiliate Members will also be reviewed after the March 31 membership drop date.  Local Networks who have more than 20% National Affiliate Members at that time will need to focus on recruiting REALTORS</w:t>
      </w:r>
      <w:r w:rsidR="00993848" w:rsidRPr="00015981">
        <w:rPr>
          <w:rFonts w:cs="Arial"/>
          <w:sz w:val="22"/>
        </w:rPr>
        <w:t>®</w:t>
      </w:r>
      <w:r w:rsidR="00993848" w:rsidRPr="00015981">
        <w:rPr>
          <w:sz w:val="22"/>
        </w:rPr>
        <w:t xml:space="preserve"> to ensure a 20% or less National Affiliate Member ratio by September 30.</w:t>
      </w:r>
    </w:p>
    <w:p w:rsidR="00C20F91" w:rsidRDefault="00C20F91"/>
    <w:p w:rsidR="000D75FE" w:rsidRDefault="000D75FE"/>
    <w:p w:rsidR="000D75FE" w:rsidRDefault="000D75FE"/>
    <w:p w:rsidR="000D75FE" w:rsidRDefault="000D75FE"/>
    <w:p w:rsidR="000D75FE" w:rsidRDefault="000D75FE"/>
    <w:p w:rsidR="000D75FE" w:rsidRDefault="000D75FE"/>
    <w:p w:rsidR="000D75FE" w:rsidRDefault="000D75FE"/>
    <w:p w:rsidR="000D75FE" w:rsidRDefault="000D75FE"/>
    <w:p w:rsidR="000D75FE" w:rsidRDefault="000D75FE"/>
    <w:p w:rsidR="000D75FE" w:rsidRDefault="000D75FE"/>
    <w:p w:rsidR="000D75FE" w:rsidRDefault="000D75FE"/>
    <w:p w:rsidR="000D75FE" w:rsidRDefault="000D75FE"/>
    <w:p w:rsidR="000D75FE" w:rsidRDefault="000D75FE"/>
    <w:p w:rsidR="000D75FE" w:rsidRDefault="000D75FE"/>
    <w:p w:rsidR="000D75FE" w:rsidRDefault="000D75FE"/>
    <w:p w:rsidR="000D75FE" w:rsidRDefault="000D75FE"/>
    <w:p w:rsidR="000D75FE" w:rsidRDefault="000D75FE"/>
    <w:p w:rsidR="000D75FE" w:rsidRDefault="000D75FE"/>
    <w:p w:rsidR="000D75FE" w:rsidRDefault="000D75FE"/>
    <w:tbl>
      <w:tblPr>
        <w:tblStyle w:val="TableGrid"/>
        <w:tblW w:w="0" w:type="auto"/>
        <w:tblInd w:w="-95" w:type="dxa"/>
        <w:tblLook w:val="04A0" w:firstRow="1" w:lastRow="0" w:firstColumn="1" w:lastColumn="0" w:noHBand="0" w:noVBand="1"/>
      </w:tblPr>
      <w:tblGrid>
        <w:gridCol w:w="2880"/>
        <w:gridCol w:w="6565"/>
      </w:tblGrid>
      <w:tr w:rsidR="00C20F91" w:rsidTr="00C20F91">
        <w:tc>
          <w:tcPr>
            <w:tcW w:w="2880" w:type="dxa"/>
            <w:shd w:val="clear" w:color="auto" w:fill="D9D9D9" w:themeFill="background1" w:themeFillShade="D9"/>
            <w:vAlign w:val="center"/>
          </w:tcPr>
          <w:p w:rsidR="00C20F91" w:rsidRPr="00FF703B" w:rsidRDefault="00C20F91" w:rsidP="00C20F91">
            <w:pPr>
              <w:jc w:val="center"/>
              <w:rPr>
                <w:b/>
              </w:rPr>
            </w:pPr>
            <w:r>
              <w:rPr>
                <w:b/>
              </w:rPr>
              <w:t>Function/Operating Component</w:t>
            </w:r>
          </w:p>
        </w:tc>
        <w:tc>
          <w:tcPr>
            <w:tcW w:w="6565" w:type="dxa"/>
            <w:shd w:val="clear" w:color="auto" w:fill="D9D9D9" w:themeFill="background1" w:themeFillShade="D9"/>
            <w:vAlign w:val="center"/>
          </w:tcPr>
          <w:p w:rsidR="00C20F91" w:rsidRPr="00DB54F0" w:rsidRDefault="00C20F91" w:rsidP="00C20F91">
            <w:pPr>
              <w:jc w:val="center"/>
              <w:rPr>
                <w:b/>
              </w:rPr>
            </w:pPr>
            <w:r w:rsidRPr="00DB54F0">
              <w:rPr>
                <w:b/>
              </w:rPr>
              <w:t>Minimum Operating Standards</w:t>
            </w:r>
          </w:p>
        </w:tc>
      </w:tr>
      <w:tr w:rsidR="00FF703B" w:rsidTr="00C20F91">
        <w:tc>
          <w:tcPr>
            <w:tcW w:w="2880" w:type="dxa"/>
            <w:vAlign w:val="center"/>
          </w:tcPr>
          <w:p w:rsidR="00FF703B" w:rsidRPr="00FF703B" w:rsidRDefault="00FF703B" w:rsidP="00FF703B">
            <w:pPr>
              <w:jc w:val="center"/>
              <w:rPr>
                <w:b/>
              </w:rPr>
            </w:pPr>
            <w:r>
              <w:rPr>
                <w:b/>
              </w:rPr>
              <w:t>Governance Structure</w:t>
            </w:r>
          </w:p>
        </w:tc>
        <w:tc>
          <w:tcPr>
            <w:tcW w:w="6565" w:type="dxa"/>
          </w:tcPr>
          <w:p w:rsidR="003D523D" w:rsidRDefault="003D523D" w:rsidP="003D523D">
            <w:pPr>
              <w:pStyle w:val="ListParagraph"/>
              <w:numPr>
                <w:ilvl w:val="0"/>
                <w:numId w:val="10"/>
              </w:numPr>
              <w:rPr>
                <w:sz w:val="22"/>
              </w:rPr>
            </w:pPr>
            <w:r>
              <w:rPr>
                <w:sz w:val="22"/>
              </w:rPr>
              <w:t xml:space="preserve">The Local Business Resource </w:t>
            </w:r>
            <w:r w:rsidR="00F41672">
              <w:rPr>
                <w:sz w:val="22"/>
              </w:rPr>
              <w:t>Network</w:t>
            </w:r>
            <w:r>
              <w:rPr>
                <w:sz w:val="22"/>
              </w:rPr>
              <w:t xml:space="preserve"> governance structure</w:t>
            </w:r>
            <w:r>
              <w:rPr>
                <w:sz w:val="22"/>
                <w:vertAlign w:val="superscript"/>
              </w:rPr>
              <w:t>5</w:t>
            </w:r>
            <w:r>
              <w:rPr>
                <w:sz w:val="22"/>
              </w:rPr>
              <w:t xml:space="preserve"> includes:</w:t>
            </w:r>
          </w:p>
          <w:p w:rsidR="003D523D" w:rsidRDefault="003D523D" w:rsidP="003D523D">
            <w:pPr>
              <w:pStyle w:val="ListParagraph"/>
              <w:ind w:left="360"/>
              <w:rPr>
                <w:sz w:val="22"/>
              </w:rPr>
            </w:pPr>
          </w:p>
          <w:p w:rsidR="00FF703B" w:rsidRPr="003D523D" w:rsidRDefault="00FF703B" w:rsidP="003D523D">
            <w:pPr>
              <w:rPr>
                <w:sz w:val="22"/>
              </w:rPr>
            </w:pPr>
            <w:r w:rsidRPr="003D523D">
              <w:rPr>
                <w:sz w:val="22"/>
              </w:rPr>
              <w:t>Officers:</w:t>
            </w:r>
          </w:p>
          <w:p w:rsidR="00FF703B" w:rsidRDefault="00FF703B" w:rsidP="00FF703B">
            <w:pPr>
              <w:pStyle w:val="ListParagraph"/>
              <w:numPr>
                <w:ilvl w:val="0"/>
                <w:numId w:val="4"/>
              </w:numPr>
              <w:rPr>
                <w:sz w:val="20"/>
              </w:rPr>
            </w:pPr>
            <w:r>
              <w:rPr>
                <w:sz w:val="20"/>
              </w:rPr>
              <w:t xml:space="preserve">President </w:t>
            </w:r>
          </w:p>
          <w:p w:rsidR="00FF703B" w:rsidRDefault="00FF703B" w:rsidP="00FF703B">
            <w:pPr>
              <w:pStyle w:val="ListParagraph"/>
              <w:numPr>
                <w:ilvl w:val="1"/>
                <w:numId w:val="4"/>
              </w:numPr>
              <w:ind w:left="972" w:hanging="270"/>
              <w:rPr>
                <w:sz w:val="20"/>
              </w:rPr>
            </w:pPr>
            <w:r>
              <w:rPr>
                <w:sz w:val="20"/>
              </w:rPr>
              <w:t>Must be a REALTOR</w:t>
            </w:r>
            <w:r>
              <w:rPr>
                <w:rFonts w:cs="Arial"/>
                <w:sz w:val="20"/>
              </w:rPr>
              <w:t>®</w:t>
            </w:r>
            <w:r>
              <w:rPr>
                <w:sz w:val="20"/>
              </w:rPr>
              <w:t xml:space="preserve"> member</w:t>
            </w:r>
          </w:p>
          <w:p w:rsidR="00FF703B" w:rsidRDefault="00FF703B" w:rsidP="00FF703B">
            <w:pPr>
              <w:pStyle w:val="ListParagraph"/>
              <w:numPr>
                <w:ilvl w:val="1"/>
                <w:numId w:val="4"/>
              </w:numPr>
              <w:ind w:left="972" w:hanging="270"/>
              <w:rPr>
                <w:sz w:val="20"/>
              </w:rPr>
            </w:pPr>
            <w:r>
              <w:rPr>
                <w:sz w:val="20"/>
              </w:rPr>
              <w:t>Elected as President-elect and automatically moves up to the position of President</w:t>
            </w:r>
          </w:p>
          <w:p w:rsidR="003D523D" w:rsidRDefault="003D523D" w:rsidP="00FF703B">
            <w:pPr>
              <w:pStyle w:val="ListParagraph"/>
              <w:numPr>
                <w:ilvl w:val="1"/>
                <w:numId w:val="4"/>
              </w:numPr>
              <w:ind w:left="972" w:hanging="270"/>
              <w:rPr>
                <w:sz w:val="20"/>
              </w:rPr>
            </w:pPr>
            <w:r>
              <w:rPr>
                <w:sz w:val="20"/>
              </w:rPr>
              <w:t>One-year term</w:t>
            </w:r>
          </w:p>
          <w:p w:rsidR="00FF703B" w:rsidRDefault="00FF703B" w:rsidP="00FF703B">
            <w:pPr>
              <w:pStyle w:val="ListParagraph"/>
              <w:numPr>
                <w:ilvl w:val="0"/>
                <w:numId w:val="4"/>
              </w:numPr>
              <w:rPr>
                <w:sz w:val="20"/>
              </w:rPr>
            </w:pPr>
            <w:r>
              <w:rPr>
                <w:sz w:val="20"/>
              </w:rPr>
              <w:t>President-elect</w:t>
            </w:r>
          </w:p>
          <w:p w:rsidR="00FF703B" w:rsidRDefault="00FF703B" w:rsidP="00FF703B">
            <w:pPr>
              <w:pStyle w:val="ListParagraph"/>
              <w:numPr>
                <w:ilvl w:val="1"/>
                <w:numId w:val="4"/>
              </w:numPr>
              <w:ind w:left="972" w:hanging="270"/>
              <w:rPr>
                <w:sz w:val="20"/>
              </w:rPr>
            </w:pPr>
            <w:r>
              <w:rPr>
                <w:sz w:val="20"/>
              </w:rPr>
              <w:t>Must be a REALTOR</w:t>
            </w:r>
            <w:r>
              <w:rPr>
                <w:rFonts w:cs="Arial"/>
                <w:sz w:val="20"/>
              </w:rPr>
              <w:t>®</w:t>
            </w:r>
            <w:r>
              <w:rPr>
                <w:sz w:val="20"/>
              </w:rPr>
              <w:t xml:space="preserve"> member</w:t>
            </w:r>
          </w:p>
          <w:p w:rsidR="00FF703B" w:rsidRDefault="00FF703B" w:rsidP="00FF703B">
            <w:pPr>
              <w:pStyle w:val="ListParagraph"/>
              <w:numPr>
                <w:ilvl w:val="1"/>
                <w:numId w:val="4"/>
              </w:numPr>
              <w:ind w:left="972" w:hanging="270"/>
              <w:rPr>
                <w:sz w:val="20"/>
              </w:rPr>
            </w:pPr>
            <w:r>
              <w:rPr>
                <w:sz w:val="20"/>
              </w:rPr>
              <w:t>Elected by the membership</w:t>
            </w:r>
          </w:p>
          <w:p w:rsidR="003D523D" w:rsidRDefault="003D523D" w:rsidP="00FF703B">
            <w:pPr>
              <w:pStyle w:val="ListParagraph"/>
              <w:numPr>
                <w:ilvl w:val="1"/>
                <w:numId w:val="4"/>
              </w:numPr>
              <w:ind w:left="972" w:hanging="270"/>
              <w:rPr>
                <w:sz w:val="20"/>
              </w:rPr>
            </w:pPr>
            <w:r>
              <w:rPr>
                <w:sz w:val="20"/>
              </w:rPr>
              <w:t>One-year term</w:t>
            </w:r>
          </w:p>
          <w:p w:rsidR="00FF703B" w:rsidRDefault="00FF703B" w:rsidP="00FF703B">
            <w:pPr>
              <w:pStyle w:val="ListParagraph"/>
              <w:numPr>
                <w:ilvl w:val="0"/>
                <w:numId w:val="4"/>
              </w:numPr>
              <w:rPr>
                <w:sz w:val="20"/>
              </w:rPr>
            </w:pPr>
            <w:r>
              <w:rPr>
                <w:sz w:val="20"/>
              </w:rPr>
              <w:t>Secretary/Treasurer</w:t>
            </w:r>
          </w:p>
          <w:p w:rsidR="00FF703B" w:rsidRDefault="00FF703B" w:rsidP="00FF703B">
            <w:pPr>
              <w:pStyle w:val="ListParagraph"/>
              <w:numPr>
                <w:ilvl w:val="1"/>
                <w:numId w:val="4"/>
              </w:numPr>
              <w:ind w:left="972" w:hanging="270"/>
              <w:rPr>
                <w:sz w:val="20"/>
              </w:rPr>
            </w:pPr>
            <w:r>
              <w:rPr>
                <w:sz w:val="20"/>
              </w:rPr>
              <w:t>Can be a REALTOR</w:t>
            </w:r>
            <w:r>
              <w:rPr>
                <w:rFonts w:cs="Arial"/>
                <w:sz w:val="20"/>
              </w:rPr>
              <w:t>®</w:t>
            </w:r>
            <w:r>
              <w:rPr>
                <w:sz w:val="20"/>
              </w:rPr>
              <w:t xml:space="preserve"> member or National Affiliate member</w:t>
            </w:r>
          </w:p>
          <w:p w:rsidR="00FF703B" w:rsidRDefault="00FF703B" w:rsidP="00FF703B">
            <w:pPr>
              <w:pStyle w:val="ListParagraph"/>
              <w:numPr>
                <w:ilvl w:val="1"/>
                <w:numId w:val="4"/>
              </w:numPr>
              <w:ind w:left="972" w:hanging="270"/>
              <w:rPr>
                <w:sz w:val="20"/>
              </w:rPr>
            </w:pPr>
            <w:r>
              <w:rPr>
                <w:sz w:val="20"/>
              </w:rPr>
              <w:t>Elected by the membership</w:t>
            </w:r>
          </w:p>
          <w:p w:rsidR="003D523D" w:rsidRDefault="003D523D" w:rsidP="00FF703B">
            <w:pPr>
              <w:pStyle w:val="ListParagraph"/>
              <w:numPr>
                <w:ilvl w:val="1"/>
                <w:numId w:val="4"/>
              </w:numPr>
              <w:ind w:left="972" w:hanging="270"/>
              <w:rPr>
                <w:sz w:val="20"/>
              </w:rPr>
            </w:pPr>
            <w:r>
              <w:rPr>
                <w:sz w:val="20"/>
              </w:rPr>
              <w:t>Can be a one- or two-year term</w:t>
            </w:r>
          </w:p>
          <w:p w:rsidR="00D723B9" w:rsidRDefault="00D723B9" w:rsidP="00D723B9">
            <w:pPr>
              <w:rPr>
                <w:sz w:val="20"/>
              </w:rPr>
            </w:pPr>
          </w:p>
          <w:p w:rsidR="00D723B9" w:rsidRDefault="00D723B9" w:rsidP="00D723B9">
            <w:pPr>
              <w:rPr>
                <w:sz w:val="22"/>
              </w:rPr>
            </w:pPr>
            <w:r>
              <w:rPr>
                <w:sz w:val="22"/>
              </w:rPr>
              <w:t>Governing Board:</w:t>
            </w:r>
          </w:p>
          <w:p w:rsidR="00D723B9" w:rsidRDefault="00D723B9" w:rsidP="00D723B9">
            <w:pPr>
              <w:pStyle w:val="ListParagraph"/>
              <w:numPr>
                <w:ilvl w:val="0"/>
                <w:numId w:val="5"/>
              </w:numPr>
              <w:rPr>
                <w:sz w:val="20"/>
              </w:rPr>
            </w:pPr>
            <w:r>
              <w:rPr>
                <w:sz w:val="20"/>
              </w:rPr>
              <w:t>Composed o</w:t>
            </w:r>
            <w:r w:rsidR="003D523D">
              <w:rPr>
                <w:sz w:val="20"/>
              </w:rPr>
              <w:t>f</w:t>
            </w:r>
            <w:r>
              <w:rPr>
                <w:sz w:val="20"/>
              </w:rPr>
              <w:t xml:space="preserve"> the three </w:t>
            </w:r>
            <w:r w:rsidR="003D523D">
              <w:rPr>
                <w:sz w:val="20"/>
              </w:rPr>
              <w:t>O</w:t>
            </w:r>
            <w:r>
              <w:rPr>
                <w:sz w:val="20"/>
              </w:rPr>
              <w:t>fficers, plus:</w:t>
            </w:r>
          </w:p>
          <w:p w:rsidR="00D723B9" w:rsidRDefault="00D723B9" w:rsidP="00D723B9">
            <w:pPr>
              <w:pStyle w:val="ListParagraph"/>
              <w:numPr>
                <w:ilvl w:val="1"/>
                <w:numId w:val="5"/>
              </w:numPr>
              <w:ind w:left="972" w:hanging="270"/>
              <w:rPr>
                <w:sz w:val="20"/>
              </w:rPr>
            </w:pPr>
            <w:r>
              <w:rPr>
                <w:sz w:val="20"/>
              </w:rPr>
              <w:t>Program Director (must be a REALTOR</w:t>
            </w:r>
            <w:r>
              <w:rPr>
                <w:rFonts w:cs="Arial"/>
                <w:sz w:val="20"/>
              </w:rPr>
              <w:t>®</w:t>
            </w:r>
            <w:r>
              <w:rPr>
                <w:sz w:val="20"/>
              </w:rPr>
              <w:t xml:space="preserve"> member; appointed by the </w:t>
            </w:r>
            <w:r w:rsidR="00F41672">
              <w:rPr>
                <w:sz w:val="20"/>
              </w:rPr>
              <w:t xml:space="preserve">incoming </w:t>
            </w:r>
            <w:r>
              <w:rPr>
                <w:sz w:val="20"/>
              </w:rPr>
              <w:t xml:space="preserve">President and ratified </w:t>
            </w:r>
            <w:r w:rsidR="00896B68">
              <w:rPr>
                <w:sz w:val="20"/>
              </w:rPr>
              <w:t>at the last Gov</w:t>
            </w:r>
            <w:r>
              <w:rPr>
                <w:sz w:val="20"/>
              </w:rPr>
              <w:t>erning Board</w:t>
            </w:r>
            <w:r w:rsidR="00896B68">
              <w:rPr>
                <w:sz w:val="20"/>
              </w:rPr>
              <w:t xml:space="preserve"> meeting prior to the year taking office</w:t>
            </w:r>
            <w:r>
              <w:rPr>
                <w:sz w:val="20"/>
              </w:rPr>
              <w:t>)</w:t>
            </w:r>
          </w:p>
          <w:p w:rsidR="00D723B9" w:rsidRDefault="00D723B9" w:rsidP="00D723B9">
            <w:pPr>
              <w:pStyle w:val="ListParagraph"/>
              <w:numPr>
                <w:ilvl w:val="1"/>
                <w:numId w:val="5"/>
              </w:numPr>
              <w:ind w:left="972" w:hanging="270"/>
              <w:rPr>
                <w:sz w:val="20"/>
              </w:rPr>
            </w:pPr>
            <w:r>
              <w:rPr>
                <w:sz w:val="20"/>
              </w:rPr>
              <w:t>Membership Director (can be a REALTOR</w:t>
            </w:r>
            <w:r>
              <w:rPr>
                <w:rFonts w:cs="Arial"/>
                <w:sz w:val="20"/>
              </w:rPr>
              <w:t>®</w:t>
            </w:r>
            <w:r>
              <w:rPr>
                <w:sz w:val="20"/>
              </w:rPr>
              <w:t xml:space="preserve"> member or National Affiliate member; appointed by the </w:t>
            </w:r>
            <w:r w:rsidR="00896B68">
              <w:rPr>
                <w:sz w:val="20"/>
              </w:rPr>
              <w:t xml:space="preserve">incoming </w:t>
            </w:r>
            <w:r>
              <w:rPr>
                <w:sz w:val="20"/>
              </w:rPr>
              <w:t xml:space="preserve">President-elect </w:t>
            </w:r>
            <w:r w:rsidR="00896B68">
              <w:rPr>
                <w:sz w:val="20"/>
              </w:rPr>
              <w:t>and ratified at the last Governing Board meeting prior to the year taking office</w:t>
            </w:r>
            <w:r>
              <w:rPr>
                <w:sz w:val="20"/>
              </w:rPr>
              <w:t>)</w:t>
            </w:r>
          </w:p>
          <w:p w:rsidR="00DB54F0" w:rsidRDefault="00DB54F0" w:rsidP="00DB54F0">
            <w:pPr>
              <w:pStyle w:val="ListParagraph"/>
              <w:numPr>
                <w:ilvl w:val="0"/>
                <w:numId w:val="5"/>
              </w:numPr>
              <w:rPr>
                <w:sz w:val="20"/>
              </w:rPr>
            </w:pPr>
            <w:r>
              <w:rPr>
                <w:sz w:val="20"/>
              </w:rPr>
              <w:t xml:space="preserve">Governing Board would </w:t>
            </w:r>
            <w:r w:rsidR="003D523D">
              <w:rPr>
                <w:sz w:val="20"/>
              </w:rPr>
              <w:t>meet</w:t>
            </w:r>
            <w:r>
              <w:rPr>
                <w:sz w:val="20"/>
              </w:rPr>
              <w:t xml:space="preserve"> a minimum of four times a year</w:t>
            </w:r>
          </w:p>
          <w:p w:rsidR="00DB54F0" w:rsidRDefault="00DB54F0" w:rsidP="00DB54F0">
            <w:pPr>
              <w:pStyle w:val="ListParagraph"/>
              <w:numPr>
                <w:ilvl w:val="0"/>
                <w:numId w:val="5"/>
              </w:numPr>
              <w:rPr>
                <w:sz w:val="20"/>
              </w:rPr>
            </w:pPr>
            <w:r>
              <w:rPr>
                <w:sz w:val="20"/>
              </w:rPr>
              <w:t>Governing Board quorum would be 3, and must include either the President or the President-elect</w:t>
            </w:r>
          </w:p>
          <w:p w:rsidR="00DB54F0" w:rsidRDefault="00DB54F0" w:rsidP="00DB54F0">
            <w:pPr>
              <w:rPr>
                <w:sz w:val="20"/>
              </w:rPr>
            </w:pPr>
          </w:p>
          <w:p w:rsidR="00DB54F0" w:rsidRDefault="00DB54F0" w:rsidP="00DB54F0">
            <w:pPr>
              <w:rPr>
                <w:sz w:val="22"/>
              </w:rPr>
            </w:pPr>
            <w:r>
              <w:rPr>
                <w:sz w:val="22"/>
              </w:rPr>
              <w:t>Project Teams:</w:t>
            </w:r>
          </w:p>
          <w:p w:rsidR="00DB54F0" w:rsidRDefault="00DB54F0" w:rsidP="00DB54F0">
            <w:pPr>
              <w:rPr>
                <w:sz w:val="20"/>
              </w:rPr>
            </w:pPr>
            <w:r>
              <w:rPr>
                <w:sz w:val="20"/>
              </w:rPr>
              <w:t xml:space="preserve">The </w:t>
            </w:r>
            <w:r w:rsidR="00896B68">
              <w:rPr>
                <w:sz w:val="20"/>
              </w:rPr>
              <w:t xml:space="preserve">Program Director and Membership Director would </w:t>
            </w:r>
            <w:r>
              <w:rPr>
                <w:sz w:val="20"/>
              </w:rPr>
              <w:t xml:space="preserve">each oversee, as needed, Project Teams </w:t>
            </w:r>
            <w:r w:rsidR="003D523D">
              <w:rPr>
                <w:sz w:val="20"/>
              </w:rPr>
              <w:t xml:space="preserve">that </w:t>
            </w:r>
            <w:r>
              <w:rPr>
                <w:sz w:val="20"/>
              </w:rPr>
              <w:t>focus on particular functions, tasks, projects, meetings/events, etc.  Project Teams:</w:t>
            </w:r>
          </w:p>
          <w:p w:rsidR="00DB54F0" w:rsidRDefault="00DB54F0" w:rsidP="00DB54F0">
            <w:pPr>
              <w:pStyle w:val="ListParagraph"/>
              <w:numPr>
                <w:ilvl w:val="0"/>
                <w:numId w:val="6"/>
              </w:numPr>
              <w:rPr>
                <w:sz w:val="20"/>
              </w:rPr>
            </w:pPr>
            <w:r>
              <w:rPr>
                <w:sz w:val="20"/>
              </w:rPr>
              <w:t xml:space="preserve">Are composed of members and outside </w:t>
            </w:r>
            <w:r w:rsidR="003D523D">
              <w:rPr>
                <w:sz w:val="20"/>
              </w:rPr>
              <w:t>expertise/support</w:t>
            </w:r>
            <w:r>
              <w:rPr>
                <w:sz w:val="20"/>
              </w:rPr>
              <w:t xml:space="preserve"> as needed</w:t>
            </w:r>
          </w:p>
          <w:p w:rsidR="00DB54F0" w:rsidRDefault="00DB54F0" w:rsidP="00DB54F0">
            <w:pPr>
              <w:pStyle w:val="ListParagraph"/>
              <w:numPr>
                <w:ilvl w:val="0"/>
                <w:numId w:val="6"/>
              </w:numPr>
              <w:rPr>
                <w:sz w:val="20"/>
              </w:rPr>
            </w:pPr>
            <w:r>
              <w:rPr>
                <w:sz w:val="20"/>
              </w:rPr>
              <w:t>Disband at the end of the project</w:t>
            </w:r>
          </w:p>
          <w:p w:rsidR="00DB54F0" w:rsidRDefault="00DB54F0" w:rsidP="00DB54F0">
            <w:pPr>
              <w:pStyle w:val="ListParagraph"/>
              <w:numPr>
                <w:ilvl w:val="0"/>
                <w:numId w:val="6"/>
              </w:numPr>
              <w:rPr>
                <w:sz w:val="20"/>
              </w:rPr>
            </w:pPr>
            <w:r>
              <w:rPr>
                <w:sz w:val="20"/>
              </w:rPr>
              <w:t>Must be ratified by the Governing Board</w:t>
            </w:r>
          </w:p>
          <w:p w:rsidR="00DB54F0" w:rsidRDefault="00DB54F0" w:rsidP="00DB54F0">
            <w:pPr>
              <w:pStyle w:val="ListParagraph"/>
              <w:numPr>
                <w:ilvl w:val="0"/>
                <w:numId w:val="6"/>
              </w:numPr>
              <w:rPr>
                <w:sz w:val="20"/>
              </w:rPr>
            </w:pPr>
            <w:r>
              <w:rPr>
                <w:sz w:val="20"/>
              </w:rPr>
              <w:t>Receive appropriate recognition for their contribution</w:t>
            </w:r>
          </w:p>
          <w:p w:rsidR="00DB54F0" w:rsidRDefault="00DB54F0" w:rsidP="00DB54F0">
            <w:pPr>
              <w:rPr>
                <w:sz w:val="20"/>
              </w:rPr>
            </w:pPr>
          </w:p>
          <w:p w:rsidR="00DB54F0" w:rsidRDefault="00DB54F0" w:rsidP="00DB54F0">
            <w:pPr>
              <w:rPr>
                <w:sz w:val="22"/>
              </w:rPr>
            </w:pPr>
            <w:r>
              <w:rPr>
                <w:i/>
                <w:sz w:val="22"/>
              </w:rPr>
              <w:t xml:space="preserve">Optional:  </w:t>
            </w:r>
            <w:r>
              <w:rPr>
                <w:sz w:val="22"/>
              </w:rPr>
              <w:t>Program Chair and Membership Chair</w:t>
            </w:r>
          </w:p>
          <w:p w:rsidR="00DB54F0" w:rsidRPr="00DB54F0" w:rsidRDefault="00DB54F0" w:rsidP="00DB54F0">
            <w:pPr>
              <w:rPr>
                <w:sz w:val="20"/>
              </w:rPr>
            </w:pPr>
            <w:r>
              <w:rPr>
                <w:sz w:val="20"/>
              </w:rPr>
              <w:t xml:space="preserve">The </w:t>
            </w:r>
            <w:r w:rsidR="00896B68">
              <w:rPr>
                <w:sz w:val="20"/>
              </w:rPr>
              <w:t xml:space="preserve">Governing Board may approve a Program Chair or a Membership Chair to assist the </w:t>
            </w:r>
            <w:r>
              <w:rPr>
                <w:sz w:val="20"/>
              </w:rPr>
              <w:t xml:space="preserve">Program Director </w:t>
            </w:r>
            <w:r w:rsidR="00896B68">
              <w:rPr>
                <w:sz w:val="20"/>
              </w:rPr>
              <w:t>or</w:t>
            </w:r>
            <w:r>
              <w:rPr>
                <w:sz w:val="20"/>
              </w:rPr>
              <w:t xml:space="preserve"> Membership Director with oversight of the function and the Project Teams.  These Chair positions can be REALTOR</w:t>
            </w:r>
            <w:r>
              <w:rPr>
                <w:rFonts w:cs="Arial"/>
                <w:sz w:val="20"/>
              </w:rPr>
              <w:t>®</w:t>
            </w:r>
            <w:r>
              <w:rPr>
                <w:sz w:val="20"/>
              </w:rPr>
              <w:t xml:space="preserve"> members or National Affiliate members, and are appointed by the </w:t>
            </w:r>
            <w:r w:rsidR="00896B68">
              <w:rPr>
                <w:sz w:val="20"/>
              </w:rPr>
              <w:t xml:space="preserve">incoming </w:t>
            </w:r>
            <w:r>
              <w:rPr>
                <w:sz w:val="20"/>
              </w:rPr>
              <w:t>President and ratified by the Governing Board.</w:t>
            </w:r>
          </w:p>
          <w:p w:rsidR="00DB54F0" w:rsidRPr="00DB54F0" w:rsidRDefault="00DB54F0" w:rsidP="003D523D">
            <w:pPr>
              <w:rPr>
                <w:sz w:val="20"/>
              </w:rPr>
            </w:pPr>
          </w:p>
        </w:tc>
      </w:tr>
    </w:tbl>
    <w:p w:rsidR="00C20F91" w:rsidRDefault="00C20F91"/>
    <w:p w:rsidR="000D75FE" w:rsidRDefault="000D75FE"/>
    <w:tbl>
      <w:tblPr>
        <w:tblStyle w:val="TableGrid"/>
        <w:tblW w:w="0" w:type="auto"/>
        <w:tblInd w:w="-95" w:type="dxa"/>
        <w:tblLook w:val="04A0" w:firstRow="1" w:lastRow="0" w:firstColumn="1" w:lastColumn="0" w:noHBand="0" w:noVBand="1"/>
      </w:tblPr>
      <w:tblGrid>
        <w:gridCol w:w="2880"/>
        <w:gridCol w:w="6565"/>
      </w:tblGrid>
      <w:tr w:rsidR="00C20F91" w:rsidTr="00C20F91">
        <w:tc>
          <w:tcPr>
            <w:tcW w:w="2880" w:type="dxa"/>
            <w:shd w:val="clear" w:color="auto" w:fill="D9D9D9" w:themeFill="background1" w:themeFillShade="D9"/>
            <w:vAlign w:val="center"/>
          </w:tcPr>
          <w:p w:rsidR="00C20F91" w:rsidRPr="00FF703B" w:rsidRDefault="00C20F91" w:rsidP="00C20F91">
            <w:pPr>
              <w:jc w:val="center"/>
              <w:rPr>
                <w:b/>
              </w:rPr>
            </w:pPr>
            <w:r>
              <w:rPr>
                <w:b/>
              </w:rPr>
              <w:lastRenderedPageBreak/>
              <w:t>Function/Operating Component</w:t>
            </w:r>
          </w:p>
        </w:tc>
        <w:tc>
          <w:tcPr>
            <w:tcW w:w="6565" w:type="dxa"/>
            <w:shd w:val="clear" w:color="auto" w:fill="D9D9D9" w:themeFill="background1" w:themeFillShade="D9"/>
            <w:vAlign w:val="center"/>
          </w:tcPr>
          <w:p w:rsidR="00C20F91" w:rsidRPr="00DB54F0" w:rsidRDefault="00C20F91" w:rsidP="00C20F91">
            <w:pPr>
              <w:jc w:val="center"/>
              <w:rPr>
                <w:b/>
              </w:rPr>
            </w:pPr>
            <w:r w:rsidRPr="00DB54F0">
              <w:rPr>
                <w:b/>
              </w:rPr>
              <w:t>Minimum Operating Standards</w:t>
            </w:r>
          </w:p>
        </w:tc>
      </w:tr>
      <w:tr w:rsidR="00FF703B" w:rsidTr="00C20F91">
        <w:tc>
          <w:tcPr>
            <w:tcW w:w="2880" w:type="dxa"/>
            <w:vAlign w:val="center"/>
          </w:tcPr>
          <w:p w:rsidR="00FF703B" w:rsidRPr="00FF703B" w:rsidRDefault="00DB54F0" w:rsidP="00FF703B">
            <w:pPr>
              <w:jc w:val="center"/>
              <w:rPr>
                <w:b/>
              </w:rPr>
            </w:pPr>
            <w:r>
              <w:rPr>
                <w:b/>
              </w:rPr>
              <w:t>Governance Systems</w:t>
            </w:r>
          </w:p>
        </w:tc>
        <w:tc>
          <w:tcPr>
            <w:tcW w:w="6565" w:type="dxa"/>
          </w:tcPr>
          <w:p w:rsidR="00FF703B" w:rsidRPr="00E30698" w:rsidRDefault="00DB54F0" w:rsidP="000D015A">
            <w:pPr>
              <w:pStyle w:val="ListParagraph"/>
              <w:numPr>
                <w:ilvl w:val="0"/>
                <w:numId w:val="10"/>
              </w:numPr>
              <w:rPr>
                <w:sz w:val="22"/>
              </w:rPr>
            </w:pPr>
            <w:r w:rsidRPr="00E30698">
              <w:rPr>
                <w:sz w:val="22"/>
              </w:rPr>
              <w:t>Submi</w:t>
            </w:r>
            <w:r w:rsidR="00FE794D" w:rsidRPr="00E30698">
              <w:rPr>
                <w:sz w:val="22"/>
              </w:rPr>
              <w:t>t</w:t>
            </w:r>
            <w:r w:rsidRPr="00E30698">
              <w:rPr>
                <w:sz w:val="22"/>
              </w:rPr>
              <w:t xml:space="preserve"> annually a Business Plan</w:t>
            </w:r>
            <w:r w:rsidR="003D523D" w:rsidRPr="00E30698">
              <w:rPr>
                <w:sz w:val="22"/>
                <w:vertAlign w:val="superscript"/>
              </w:rPr>
              <w:t>6</w:t>
            </w:r>
            <w:r w:rsidRPr="00E30698">
              <w:rPr>
                <w:sz w:val="22"/>
              </w:rPr>
              <w:t xml:space="preserve"> to the State </w:t>
            </w:r>
            <w:r w:rsidR="00450FF4" w:rsidRPr="00E30698">
              <w:rPr>
                <w:sz w:val="22"/>
              </w:rPr>
              <w:t>Network</w:t>
            </w:r>
            <w:r w:rsidR="003D523D" w:rsidRPr="00E30698">
              <w:rPr>
                <w:sz w:val="22"/>
              </w:rPr>
              <w:t>.</w:t>
            </w:r>
          </w:p>
          <w:p w:rsidR="00096803" w:rsidRPr="00E30698" w:rsidRDefault="00096803" w:rsidP="000D015A">
            <w:pPr>
              <w:pStyle w:val="ListParagraph"/>
              <w:numPr>
                <w:ilvl w:val="0"/>
                <w:numId w:val="10"/>
              </w:numPr>
              <w:rPr>
                <w:sz w:val="22"/>
              </w:rPr>
            </w:pPr>
            <w:r w:rsidRPr="00E30698">
              <w:rPr>
                <w:sz w:val="22"/>
              </w:rPr>
              <w:t>Develop and submi</w:t>
            </w:r>
            <w:r w:rsidR="00FE794D" w:rsidRPr="00E30698">
              <w:rPr>
                <w:sz w:val="22"/>
              </w:rPr>
              <w:t>t</w:t>
            </w:r>
            <w:r w:rsidRPr="00E30698">
              <w:rPr>
                <w:sz w:val="22"/>
              </w:rPr>
              <w:t xml:space="preserve"> to the State </w:t>
            </w:r>
            <w:r w:rsidR="00450FF4" w:rsidRPr="00E30698">
              <w:rPr>
                <w:sz w:val="22"/>
              </w:rPr>
              <w:t xml:space="preserve">Network </w:t>
            </w:r>
            <w:r w:rsidRPr="00E30698">
              <w:rPr>
                <w:sz w:val="22"/>
              </w:rPr>
              <w:t>by the 4</w:t>
            </w:r>
            <w:r w:rsidRPr="00E30698">
              <w:rPr>
                <w:sz w:val="22"/>
                <w:vertAlign w:val="superscript"/>
              </w:rPr>
              <w:t>th</w:t>
            </w:r>
            <w:r w:rsidRPr="00E30698">
              <w:rPr>
                <w:sz w:val="22"/>
              </w:rPr>
              <w:t xml:space="preserve"> Quarter an Annual Budget</w:t>
            </w:r>
            <w:r w:rsidR="003D523D" w:rsidRPr="00E30698">
              <w:rPr>
                <w:sz w:val="22"/>
                <w:vertAlign w:val="superscript"/>
              </w:rPr>
              <w:t>7</w:t>
            </w:r>
            <w:r w:rsidRPr="00E30698">
              <w:rPr>
                <w:sz w:val="22"/>
              </w:rPr>
              <w:t xml:space="preserve"> for the following year</w:t>
            </w:r>
            <w:r w:rsidR="003D523D" w:rsidRPr="00E30698">
              <w:rPr>
                <w:sz w:val="22"/>
              </w:rPr>
              <w:t>.</w:t>
            </w:r>
          </w:p>
          <w:p w:rsidR="00096803" w:rsidRPr="00E30698" w:rsidRDefault="00096803" w:rsidP="000D015A">
            <w:pPr>
              <w:pStyle w:val="ListParagraph"/>
              <w:numPr>
                <w:ilvl w:val="0"/>
                <w:numId w:val="10"/>
              </w:numPr>
              <w:rPr>
                <w:sz w:val="22"/>
              </w:rPr>
            </w:pPr>
            <w:r w:rsidRPr="00E30698">
              <w:rPr>
                <w:sz w:val="22"/>
              </w:rPr>
              <w:t>Fil</w:t>
            </w:r>
            <w:r w:rsidR="00FE794D" w:rsidRPr="00E30698">
              <w:rPr>
                <w:sz w:val="22"/>
              </w:rPr>
              <w:t>e</w:t>
            </w:r>
            <w:r w:rsidRPr="00E30698">
              <w:rPr>
                <w:sz w:val="22"/>
              </w:rPr>
              <w:t xml:space="preserve"> annua</w:t>
            </w:r>
            <w:r w:rsidR="007207A3" w:rsidRPr="00E30698">
              <w:rPr>
                <w:sz w:val="22"/>
              </w:rPr>
              <w:t>lly</w:t>
            </w:r>
            <w:r w:rsidR="003D523D" w:rsidRPr="00E30698">
              <w:rPr>
                <w:sz w:val="22"/>
              </w:rPr>
              <w:t xml:space="preserve"> State and Federal Tax Returns</w:t>
            </w:r>
            <w:r w:rsidR="003D523D" w:rsidRPr="00E30698">
              <w:rPr>
                <w:sz w:val="22"/>
                <w:vertAlign w:val="superscript"/>
              </w:rPr>
              <w:t>8</w:t>
            </w:r>
            <w:r w:rsidR="003D523D" w:rsidRPr="00E30698">
              <w:rPr>
                <w:sz w:val="22"/>
              </w:rPr>
              <w:t>.</w:t>
            </w:r>
            <w:r w:rsidRPr="00E30698">
              <w:rPr>
                <w:sz w:val="22"/>
              </w:rPr>
              <w:t xml:space="preserve"> </w:t>
            </w:r>
          </w:p>
          <w:p w:rsidR="00096803" w:rsidRPr="00E30698" w:rsidRDefault="00096803" w:rsidP="000D015A">
            <w:pPr>
              <w:pStyle w:val="ListParagraph"/>
              <w:numPr>
                <w:ilvl w:val="0"/>
                <w:numId w:val="10"/>
              </w:numPr>
              <w:rPr>
                <w:sz w:val="22"/>
              </w:rPr>
            </w:pPr>
            <w:r w:rsidRPr="00E30698">
              <w:rPr>
                <w:sz w:val="22"/>
              </w:rPr>
              <w:t>Maint</w:t>
            </w:r>
            <w:r w:rsidR="00FE794D" w:rsidRPr="00E30698">
              <w:rPr>
                <w:sz w:val="22"/>
              </w:rPr>
              <w:t>ain</w:t>
            </w:r>
            <w:r w:rsidRPr="00E30698">
              <w:rPr>
                <w:sz w:val="22"/>
              </w:rPr>
              <w:t xml:space="preserve"> a 501c6 IRS tax-exempt designation</w:t>
            </w:r>
            <w:r w:rsidR="003D523D" w:rsidRPr="00E30698">
              <w:rPr>
                <w:sz w:val="22"/>
              </w:rPr>
              <w:t>.</w:t>
            </w:r>
          </w:p>
          <w:p w:rsidR="00096803" w:rsidRPr="00E30698" w:rsidRDefault="00096803" w:rsidP="000D015A">
            <w:pPr>
              <w:pStyle w:val="ListParagraph"/>
              <w:numPr>
                <w:ilvl w:val="0"/>
                <w:numId w:val="10"/>
              </w:numPr>
              <w:rPr>
                <w:sz w:val="22"/>
              </w:rPr>
            </w:pPr>
            <w:r w:rsidRPr="00E30698">
              <w:rPr>
                <w:sz w:val="22"/>
              </w:rPr>
              <w:t>Maint</w:t>
            </w:r>
            <w:r w:rsidR="00FE794D" w:rsidRPr="00E30698">
              <w:rPr>
                <w:sz w:val="22"/>
              </w:rPr>
              <w:t>ain</w:t>
            </w:r>
            <w:r w:rsidR="003D523D" w:rsidRPr="00E30698">
              <w:rPr>
                <w:sz w:val="22"/>
              </w:rPr>
              <w:t xml:space="preserve"> D&amp;O</w:t>
            </w:r>
            <w:r w:rsidR="003D523D" w:rsidRPr="00E30698">
              <w:rPr>
                <w:sz w:val="22"/>
                <w:vertAlign w:val="superscript"/>
              </w:rPr>
              <w:t>9</w:t>
            </w:r>
            <w:r w:rsidRPr="00E30698">
              <w:rPr>
                <w:sz w:val="22"/>
              </w:rPr>
              <w:t xml:space="preserve"> and Event/Liability Insurance policies</w:t>
            </w:r>
            <w:r w:rsidR="003D523D" w:rsidRPr="00E30698">
              <w:rPr>
                <w:sz w:val="22"/>
              </w:rPr>
              <w:t>.</w:t>
            </w:r>
          </w:p>
          <w:p w:rsidR="00096803" w:rsidRPr="00E30698" w:rsidRDefault="00FE794D" w:rsidP="000D015A">
            <w:pPr>
              <w:pStyle w:val="ListParagraph"/>
              <w:numPr>
                <w:ilvl w:val="0"/>
                <w:numId w:val="10"/>
              </w:numPr>
              <w:rPr>
                <w:rFonts w:cs="Arial"/>
                <w:sz w:val="22"/>
              </w:rPr>
            </w:pPr>
            <w:r w:rsidRPr="00E30698">
              <w:rPr>
                <w:sz w:val="22"/>
              </w:rPr>
              <w:t xml:space="preserve">Conduct a </w:t>
            </w:r>
            <w:r w:rsidR="00096803" w:rsidRPr="00E30698">
              <w:rPr>
                <w:sz w:val="22"/>
              </w:rPr>
              <w:t>Periodic Financial Review</w:t>
            </w:r>
            <w:r w:rsidR="00B8237F" w:rsidRPr="00E30698">
              <w:rPr>
                <w:sz w:val="22"/>
              </w:rPr>
              <w:t xml:space="preserve"> (DVPs/GOVs will conduct a financial ‘check-up’ with assigned Local Resource Networks three times a year)</w:t>
            </w:r>
            <w:r w:rsidR="003D523D" w:rsidRPr="00E30698">
              <w:rPr>
                <w:sz w:val="22"/>
              </w:rPr>
              <w:t>.</w:t>
            </w:r>
          </w:p>
          <w:p w:rsidR="000D015A" w:rsidRPr="00E30698" w:rsidRDefault="000D015A" w:rsidP="000D015A">
            <w:pPr>
              <w:rPr>
                <w:rFonts w:cs="Arial"/>
                <w:sz w:val="22"/>
              </w:rPr>
            </w:pPr>
            <w:r w:rsidRPr="00E30698">
              <w:rPr>
                <w:rFonts w:cs="Arial"/>
                <w:sz w:val="22"/>
              </w:rPr>
              <w:t>16. Conduct an Election Process</w:t>
            </w:r>
            <w:r w:rsidR="009D03DB" w:rsidRPr="00E30698">
              <w:rPr>
                <w:rFonts w:cs="Arial"/>
                <w:sz w:val="22"/>
                <w:vertAlign w:val="superscript"/>
              </w:rPr>
              <w:t>10</w:t>
            </w:r>
            <w:r w:rsidRPr="00E30698">
              <w:rPr>
                <w:rFonts w:cs="Arial"/>
                <w:sz w:val="22"/>
              </w:rPr>
              <w:t xml:space="preserve"> as follows:</w:t>
            </w:r>
          </w:p>
          <w:p w:rsidR="000D015A" w:rsidRPr="00E30698" w:rsidRDefault="000D015A" w:rsidP="000D015A">
            <w:pPr>
              <w:pStyle w:val="ListParagraph"/>
              <w:numPr>
                <w:ilvl w:val="0"/>
                <w:numId w:val="21"/>
              </w:numPr>
              <w:contextualSpacing w:val="0"/>
              <w:rPr>
                <w:rFonts w:cs="Arial"/>
                <w:sz w:val="22"/>
              </w:rPr>
            </w:pPr>
            <w:r w:rsidRPr="00E30698">
              <w:rPr>
                <w:rFonts w:cs="Arial"/>
                <w:sz w:val="22"/>
              </w:rPr>
              <w:t xml:space="preserve">A minimum of 90 days before the election, establish a Credentials Project Team </w:t>
            </w:r>
            <w:bookmarkStart w:id="0" w:name="_GoBack"/>
            <w:bookmarkEnd w:id="0"/>
            <w:r w:rsidRPr="00E30698">
              <w:rPr>
                <w:rFonts w:cs="Arial"/>
                <w:sz w:val="22"/>
              </w:rPr>
              <w:t>that can review candidate information to ensure complete, ensure candidate understanding of roles and responsibilities, and confirm agreement to serve.</w:t>
            </w:r>
          </w:p>
          <w:p w:rsidR="000D015A" w:rsidRPr="00E30698" w:rsidRDefault="000D015A" w:rsidP="000D015A">
            <w:pPr>
              <w:pStyle w:val="ListParagraph"/>
              <w:numPr>
                <w:ilvl w:val="0"/>
                <w:numId w:val="21"/>
              </w:numPr>
              <w:contextualSpacing w:val="0"/>
              <w:rPr>
                <w:rFonts w:cs="Arial"/>
                <w:sz w:val="22"/>
              </w:rPr>
            </w:pPr>
            <w:r w:rsidRPr="00E30698">
              <w:rPr>
                <w:rFonts w:cs="Arial"/>
                <w:sz w:val="22"/>
              </w:rPr>
              <w:t>A minimum of 60 days before the election, send a notice to the membership soliciting candidates for open positions</w:t>
            </w:r>
          </w:p>
          <w:p w:rsidR="00A76EA3" w:rsidRPr="00E30698" w:rsidRDefault="000D015A" w:rsidP="000D015A">
            <w:pPr>
              <w:pStyle w:val="ListParagraph"/>
              <w:numPr>
                <w:ilvl w:val="0"/>
                <w:numId w:val="21"/>
              </w:numPr>
              <w:contextualSpacing w:val="0"/>
              <w:rPr>
                <w:rFonts w:cs="Arial"/>
                <w:sz w:val="22"/>
              </w:rPr>
            </w:pPr>
            <w:r w:rsidRPr="00E30698">
              <w:rPr>
                <w:rFonts w:cs="Arial"/>
                <w:sz w:val="22"/>
              </w:rPr>
              <w:t>A minimum of 30 calendar days before the election, require candidates to submit an application and Consent to Serve form</w:t>
            </w:r>
            <w:r w:rsidR="009D03DB" w:rsidRPr="00E30698">
              <w:rPr>
                <w:rFonts w:cs="Arial"/>
                <w:sz w:val="22"/>
                <w:vertAlign w:val="superscript"/>
              </w:rPr>
              <w:t>11</w:t>
            </w:r>
            <w:r w:rsidRPr="00E30698">
              <w:rPr>
                <w:rFonts w:cs="Arial"/>
                <w:sz w:val="22"/>
              </w:rPr>
              <w:t xml:space="preserve"> to the Chair of the Credentials Project Team that includes self-reporting by the candidate of any ethics violations with the past five years.</w:t>
            </w:r>
          </w:p>
        </w:tc>
      </w:tr>
      <w:tr w:rsidR="00B83B2A" w:rsidTr="00C20F91">
        <w:tc>
          <w:tcPr>
            <w:tcW w:w="2880" w:type="dxa"/>
            <w:vAlign w:val="center"/>
          </w:tcPr>
          <w:p w:rsidR="00B83B2A" w:rsidRDefault="000F39DE" w:rsidP="00FF703B">
            <w:pPr>
              <w:jc w:val="center"/>
              <w:rPr>
                <w:b/>
              </w:rPr>
            </w:pPr>
            <w:r>
              <w:rPr>
                <w:b/>
              </w:rPr>
              <w:t>Women’s Council Branding</w:t>
            </w:r>
          </w:p>
        </w:tc>
        <w:tc>
          <w:tcPr>
            <w:tcW w:w="6565" w:type="dxa"/>
          </w:tcPr>
          <w:p w:rsidR="00B83B2A" w:rsidRDefault="000F39DE" w:rsidP="000D015A">
            <w:pPr>
              <w:pStyle w:val="ListParagraph"/>
              <w:numPr>
                <w:ilvl w:val="0"/>
                <w:numId w:val="19"/>
              </w:numPr>
              <w:rPr>
                <w:sz w:val="22"/>
              </w:rPr>
            </w:pPr>
            <w:r>
              <w:rPr>
                <w:sz w:val="22"/>
              </w:rPr>
              <w:t xml:space="preserve">The Local Business Resource </w:t>
            </w:r>
            <w:r w:rsidR="00B8237F">
              <w:rPr>
                <w:sz w:val="22"/>
              </w:rPr>
              <w:t xml:space="preserve">Network </w:t>
            </w:r>
            <w:r>
              <w:rPr>
                <w:sz w:val="22"/>
              </w:rPr>
              <w:t xml:space="preserve">mission statement </w:t>
            </w:r>
            <w:r w:rsidR="00F84701">
              <w:rPr>
                <w:sz w:val="22"/>
              </w:rPr>
              <w:t>must</w:t>
            </w:r>
            <w:r>
              <w:rPr>
                <w:sz w:val="22"/>
              </w:rPr>
              <w:t xml:space="preserve"> be the missio</w:t>
            </w:r>
            <w:r w:rsidR="00A76EA3">
              <w:rPr>
                <w:sz w:val="22"/>
              </w:rPr>
              <w:t xml:space="preserve">n </w:t>
            </w:r>
            <w:r>
              <w:rPr>
                <w:sz w:val="22"/>
              </w:rPr>
              <w:t xml:space="preserve">statement of the National Women’s Council: </w:t>
            </w:r>
            <w:r>
              <w:rPr>
                <w:i/>
                <w:sz w:val="22"/>
              </w:rPr>
              <w:t>We are a network of successful REALTORS</w:t>
            </w:r>
            <w:r>
              <w:rPr>
                <w:rFonts w:cs="Arial"/>
                <w:i/>
                <w:sz w:val="22"/>
              </w:rPr>
              <w:t>®</w:t>
            </w:r>
            <w:r>
              <w:rPr>
                <w:i/>
                <w:sz w:val="22"/>
              </w:rPr>
              <w:t>, advancing women as professionals and leaders in business, the industry and the communities we serve.</w:t>
            </w:r>
          </w:p>
          <w:p w:rsidR="000F39DE" w:rsidRDefault="000F39DE" w:rsidP="000D015A">
            <w:pPr>
              <w:pStyle w:val="ListParagraph"/>
              <w:numPr>
                <w:ilvl w:val="0"/>
                <w:numId w:val="19"/>
              </w:numPr>
              <w:rPr>
                <w:sz w:val="22"/>
              </w:rPr>
            </w:pPr>
            <w:r>
              <w:rPr>
                <w:sz w:val="22"/>
              </w:rPr>
              <w:t>The official Women’s Council logo</w:t>
            </w:r>
            <w:r w:rsidR="009D03DB">
              <w:rPr>
                <w:sz w:val="22"/>
                <w:vertAlign w:val="superscript"/>
              </w:rPr>
              <w:t>12</w:t>
            </w:r>
            <w:r>
              <w:rPr>
                <w:sz w:val="22"/>
              </w:rPr>
              <w:t xml:space="preserve"> </w:t>
            </w:r>
            <w:r w:rsidR="00F84701">
              <w:rPr>
                <w:sz w:val="22"/>
              </w:rPr>
              <w:t xml:space="preserve">must </w:t>
            </w:r>
            <w:r>
              <w:rPr>
                <w:sz w:val="22"/>
              </w:rPr>
              <w:t>be used on all media/communications according to logo guidelines provided; no deviations or alternations allowed</w:t>
            </w:r>
            <w:r w:rsidR="003D523D">
              <w:rPr>
                <w:sz w:val="22"/>
              </w:rPr>
              <w:t>.</w:t>
            </w:r>
          </w:p>
          <w:p w:rsidR="000F39DE" w:rsidRDefault="000F39DE" w:rsidP="000D015A">
            <w:pPr>
              <w:pStyle w:val="ListParagraph"/>
              <w:numPr>
                <w:ilvl w:val="0"/>
                <w:numId w:val="19"/>
              </w:numPr>
              <w:rPr>
                <w:sz w:val="22"/>
              </w:rPr>
            </w:pPr>
            <w:r>
              <w:rPr>
                <w:sz w:val="22"/>
              </w:rPr>
              <w:t xml:space="preserve">The </w:t>
            </w:r>
            <w:r w:rsidR="00024096">
              <w:rPr>
                <w:sz w:val="22"/>
              </w:rPr>
              <w:t>Local Resource Network</w:t>
            </w:r>
            <w:r>
              <w:rPr>
                <w:sz w:val="22"/>
              </w:rPr>
              <w:t xml:space="preserve"> must use </w:t>
            </w:r>
            <w:r w:rsidR="00C40F2E">
              <w:rPr>
                <w:sz w:val="22"/>
              </w:rPr>
              <w:t xml:space="preserve">and maintain </w:t>
            </w:r>
            <w:r>
              <w:rPr>
                <w:sz w:val="22"/>
              </w:rPr>
              <w:t>the web site</w:t>
            </w:r>
            <w:r w:rsidR="009D03DB">
              <w:rPr>
                <w:sz w:val="22"/>
                <w:vertAlign w:val="superscript"/>
              </w:rPr>
              <w:t>13</w:t>
            </w:r>
            <w:r>
              <w:rPr>
                <w:sz w:val="22"/>
              </w:rPr>
              <w:t xml:space="preserve"> provided by National</w:t>
            </w:r>
            <w:r w:rsidR="00C40F2E">
              <w:rPr>
                <w:sz w:val="22"/>
              </w:rPr>
              <w:t xml:space="preserve">. </w:t>
            </w:r>
            <w:r w:rsidR="00F84701">
              <w:rPr>
                <w:sz w:val="22"/>
              </w:rPr>
              <w:t>If the Local Resource Network has</w:t>
            </w:r>
            <w:r w:rsidR="00C40F2E">
              <w:rPr>
                <w:sz w:val="22"/>
              </w:rPr>
              <w:t xml:space="preserve"> a secondary website</w:t>
            </w:r>
            <w:r w:rsidR="00F84701">
              <w:rPr>
                <w:sz w:val="22"/>
              </w:rPr>
              <w:t>, it must</w:t>
            </w:r>
            <w:r w:rsidR="00C40F2E">
              <w:rPr>
                <w:sz w:val="22"/>
              </w:rPr>
              <w:t xml:space="preserve"> link to the National site.</w:t>
            </w:r>
            <w:r w:rsidR="00C40F2E" w:rsidDel="00C40F2E">
              <w:rPr>
                <w:sz w:val="22"/>
              </w:rPr>
              <w:t xml:space="preserve"> </w:t>
            </w:r>
          </w:p>
          <w:p w:rsidR="000F39DE" w:rsidRDefault="000F39DE" w:rsidP="000D015A">
            <w:pPr>
              <w:pStyle w:val="ListParagraph"/>
              <w:numPr>
                <w:ilvl w:val="0"/>
                <w:numId w:val="19"/>
              </w:numPr>
              <w:rPr>
                <w:sz w:val="22"/>
              </w:rPr>
            </w:pPr>
            <w:r>
              <w:rPr>
                <w:sz w:val="22"/>
              </w:rPr>
              <w:t xml:space="preserve">If the </w:t>
            </w:r>
            <w:r w:rsidR="00F84701">
              <w:rPr>
                <w:sz w:val="22"/>
              </w:rPr>
              <w:t xml:space="preserve">Local Resource Network </w:t>
            </w:r>
            <w:r>
              <w:rPr>
                <w:sz w:val="22"/>
              </w:rPr>
              <w:t>has a social media presence (such as a Facebook page), it must include a link to the official website</w:t>
            </w:r>
            <w:r w:rsidR="003D523D">
              <w:rPr>
                <w:sz w:val="22"/>
              </w:rPr>
              <w:t>.</w:t>
            </w:r>
          </w:p>
          <w:p w:rsidR="00A76EA3" w:rsidRPr="00865C8B" w:rsidRDefault="000F39DE" w:rsidP="000D015A">
            <w:pPr>
              <w:pStyle w:val="ListParagraph"/>
              <w:numPr>
                <w:ilvl w:val="0"/>
                <w:numId w:val="19"/>
              </w:numPr>
              <w:rPr>
                <w:sz w:val="22"/>
              </w:rPr>
            </w:pPr>
            <w:r>
              <w:rPr>
                <w:sz w:val="22"/>
              </w:rPr>
              <w:t xml:space="preserve">All </w:t>
            </w:r>
            <w:r w:rsidR="00F84701">
              <w:rPr>
                <w:sz w:val="22"/>
              </w:rPr>
              <w:t xml:space="preserve">Local Resource Network </w:t>
            </w:r>
            <w:r w:rsidR="00A76EA3">
              <w:rPr>
                <w:sz w:val="22"/>
              </w:rPr>
              <w:t xml:space="preserve">events and </w:t>
            </w:r>
            <w:r>
              <w:rPr>
                <w:sz w:val="22"/>
              </w:rPr>
              <w:t xml:space="preserve">communications (including any graphics, annual themes, </w:t>
            </w:r>
            <w:r w:rsidR="00A76EA3">
              <w:rPr>
                <w:sz w:val="22"/>
              </w:rPr>
              <w:t xml:space="preserve">fundraisers, </w:t>
            </w:r>
            <w:r>
              <w:rPr>
                <w:sz w:val="22"/>
              </w:rPr>
              <w:t xml:space="preserve">etc.) </w:t>
            </w:r>
            <w:r w:rsidR="00F84701">
              <w:rPr>
                <w:sz w:val="22"/>
              </w:rPr>
              <w:t>must</w:t>
            </w:r>
            <w:r>
              <w:rPr>
                <w:sz w:val="22"/>
              </w:rPr>
              <w:t xml:space="preserve"> reflect that of a professional, business organization</w:t>
            </w:r>
            <w:r w:rsidR="003D523D">
              <w:rPr>
                <w:sz w:val="22"/>
              </w:rPr>
              <w:t>.</w:t>
            </w:r>
          </w:p>
        </w:tc>
      </w:tr>
      <w:tr w:rsidR="00A76EA3" w:rsidTr="00C20F91">
        <w:tc>
          <w:tcPr>
            <w:tcW w:w="2880" w:type="dxa"/>
            <w:vAlign w:val="center"/>
          </w:tcPr>
          <w:p w:rsidR="00A76EA3" w:rsidRDefault="00A76EA3" w:rsidP="00FF703B">
            <w:pPr>
              <w:jc w:val="center"/>
              <w:rPr>
                <w:b/>
              </w:rPr>
            </w:pPr>
            <w:r>
              <w:rPr>
                <w:b/>
              </w:rPr>
              <w:t>Member Communications</w:t>
            </w:r>
          </w:p>
        </w:tc>
        <w:tc>
          <w:tcPr>
            <w:tcW w:w="6565" w:type="dxa"/>
          </w:tcPr>
          <w:p w:rsidR="00A76EA3" w:rsidRDefault="00A76EA3" w:rsidP="000D015A">
            <w:pPr>
              <w:pStyle w:val="ListParagraph"/>
              <w:numPr>
                <w:ilvl w:val="0"/>
                <w:numId w:val="19"/>
              </w:numPr>
              <w:rPr>
                <w:sz w:val="22"/>
              </w:rPr>
            </w:pPr>
            <w:r>
              <w:rPr>
                <w:sz w:val="22"/>
              </w:rPr>
              <w:t xml:space="preserve">Promote </w:t>
            </w:r>
            <w:r w:rsidR="00F84701">
              <w:rPr>
                <w:sz w:val="22"/>
              </w:rPr>
              <w:t>Local Resource Network</w:t>
            </w:r>
            <w:r>
              <w:rPr>
                <w:sz w:val="22"/>
              </w:rPr>
              <w:t xml:space="preserve"> meetings and events with a minimum of a 60-day lead time</w:t>
            </w:r>
            <w:r w:rsidR="00785FC8">
              <w:rPr>
                <w:sz w:val="22"/>
              </w:rPr>
              <w:t>.</w:t>
            </w:r>
            <w:r w:rsidR="009D03DB">
              <w:rPr>
                <w:sz w:val="22"/>
                <w:vertAlign w:val="superscript"/>
              </w:rPr>
              <w:t>14</w:t>
            </w:r>
          </w:p>
          <w:p w:rsidR="00A76EA3" w:rsidRDefault="00A76EA3" w:rsidP="000D015A">
            <w:pPr>
              <w:pStyle w:val="ListParagraph"/>
              <w:numPr>
                <w:ilvl w:val="0"/>
                <w:numId w:val="19"/>
              </w:numPr>
              <w:rPr>
                <w:sz w:val="22"/>
              </w:rPr>
            </w:pPr>
            <w:r>
              <w:rPr>
                <w:sz w:val="22"/>
              </w:rPr>
              <w:t>Use a consistent, online reservation platform</w:t>
            </w:r>
            <w:r w:rsidR="00785FC8">
              <w:rPr>
                <w:sz w:val="22"/>
              </w:rPr>
              <w:t>.</w:t>
            </w:r>
          </w:p>
          <w:p w:rsidR="00A76EA3" w:rsidRPr="00865C8B" w:rsidRDefault="00A76EA3" w:rsidP="000D015A">
            <w:pPr>
              <w:pStyle w:val="ListParagraph"/>
              <w:numPr>
                <w:ilvl w:val="0"/>
                <w:numId w:val="19"/>
              </w:numPr>
              <w:rPr>
                <w:sz w:val="22"/>
              </w:rPr>
            </w:pPr>
            <w:r>
              <w:rPr>
                <w:sz w:val="22"/>
              </w:rPr>
              <w:t>Use a ‘drip system’</w:t>
            </w:r>
            <w:r w:rsidR="00C45362">
              <w:rPr>
                <w:sz w:val="22"/>
                <w:vertAlign w:val="superscript"/>
              </w:rPr>
              <w:t>1</w:t>
            </w:r>
            <w:r w:rsidR="009D03DB">
              <w:rPr>
                <w:sz w:val="22"/>
                <w:vertAlign w:val="superscript"/>
              </w:rPr>
              <w:t>5</w:t>
            </w:r>
            <w:r>
              <w:rPr>
                <w:sz w:val="22"/>
              </w:rPr>
              <w:t xml:space="preserve"> for communication to members throughout the year, including information and key messages provided by National Women’s Council and branded locally</w:t>
            </w:r>
            <w:r w:rsidR="00785FC8">
              <w:rPr>
                <w:sz w:val="22"/>
              </w:rPr>
              <w:t>.</w:t>
            </w:r>
          </w:p>
        </w:tc>
      </w:tr>
      <w:tr w:rsidR="00A76EA3" w:rsidTr="00C20F91">
        <w:tc>
          <w:tcPr>
            <w:tcW w:w="2880" w:type="dxa"/>
            <w:vAlign w:val="center"/>
          </w:tcPr>
          <w:p w:rsidR="00A76EA3" w:rsidRDefault="00A76EA3" w:rsidP="00FF703B">
            <w:pPr>
              <w:jc w:val="center"/>
              <w:rPr>
                <w:b/>
              </w:rPr>
            </w:pPr>
            <w:r>
              <w:rPr>
                <w:b/>
              </w:rPr>
              <w:t>External Communications</w:t>
            </w:r>
          </w:p>
        </w:tc>
        <w:tc>
          <w:tcPr>
            <w:tcW w:w="6565" w:type="dxa"/>
          </w:tcPr>
          <w:p w:rsidR="00A76EA3" w:rsidRDefault="00A76EA3" w:rsidP="000D015A">
            <w:pPr>
              <w:pStyle w:val="ListParagraph"/>
              <w:numPr>
                <w:ilvl w:val="0"/>
                <w:numId w:val="19"/>
              </w:numPr>
              <w:rPr>
                <w:sz w:val="22"/>
              </w:rPr>
            </w:pPr>
            <w:r>
              <w:rPr>
                <w:sz w:val="22"/>
              </w:rPr>
              <w:t xml:space="preserve">Conduct target marketing of </w:t>
            </w:r>
            <w:r w:rsidR="00F84701">
              <w:rPr>
                <w:sz w:val="22"/>
              </w:rPr>
              <w:t xml:space="preserve">Local Resource Network </w:t>
            </w:r>
            <w:r>
              <w:rPr>
                <w:sz w:val="22"/>
              </w:rPr>
              <w:t>programs/events to appropriate outside audiences</w:t>
            </w:r>
            <w:r w:rsidR="00785FC8">
              <w:rPr>
                <w:sz w:val="22"/>
              </w:rPr>
              <w:t>.</w:t>
            </w:r>
          </w:p>
          <w:p w:rsidR="00A76EA3" w:rsidRPr="00A76EA3" w:rsidRDefault="00A76EA3" w:rsidP="000D015A">
            <w:pPr>
              <w:pStyle w:val="ListParagraph"/>
              <w:numPr>
                <w:ilvl w:val="0"/>
                <w:numId w:val="19"/>
              </w:numPr>
              <w:rPr>
                <w:sz w:val="22"/>
              </w:rPr>
            </w:pPr>
            <w:r>
              <w:rPr>
                <w:sz w:val="22"/>
              </w:rPr>
              <w:t>Develop and implement a strategy</w:t>
            </w:r>
            <w:r w:rsidR="009D03DB">
              <w:rPr>
                <w:sz w:val="22"/>
                <w:vertAlign w:val="superscript"/>
              </w:rPr>
              <w:t>16</w:t>
            </w:r>
            <w:r>
              <w:rPr>
                <w:sz w:val="22"/>
              </w:rPr>
              <w:t xml:space="preserve"> to establish (or reinforce) and maintain a positive, productive relationship with the Local Association of REALTORS</w:t>
            </w:r>
            <w:r>
              <w:rPr>
                <w:rFonts w:cs="Arial"/>
                <w:sz w:val="22"/>
              </w:rPr>
              <w:t>®</w:t>
            </w:r>
            <w:r w:rsidR="00785FC8">
              <w:rPr>
                <w:rFonts w:cs="Arial"/>
                <w:sz w:val="22"/>
              </w:rPr>
              <w:t>.</w:t>
            </w:r>
          </w:p>
          <w:p w:rsidR="00A76EA3" w:rsidRDefault="00A76EA3" w:rsidP="00A76EA3">
            <w:pPr>
              <w:pStyle w:val="ListParagraph"/>
              <w:ind w:left="360"/>
              <w:rPr>
                <w:sz w:val="22"/>
              </w:rPr>
            </w:pPr>
          </w:p>
        </w:tc>
      </w:tr>
    </w:tbl>
    <w:p w:rsidR="00C20F91" w:rsidRDefault="00C20F91"/>
    <w:p w:rsidR="000D75FE" w:rsidRDefault="000D75FE"/>
    <w:tbl>
      <w:tblPr>
        <w:tblStyle w:val="TableGrid"/>
        <w:tblW w:w="0" w:type="auto"/>
        <w:tblInd w:w="-95" w:type="dxa"/>
        <w:tblLook w:val="04A0" w:firstRow="1" w:lastRow="0" w:firstColumn="1" w:lastColumn="0" w:noHBand="0" w:noVBand="1"/>
      </w:tblPr>
      <w:tblGrid>
        <w:gridCol w:w="2880"/>
        <w:gridCol w:w="6565"/>
      </w:tblGrid>
      <w:tr w:rsidR="00C20F91" w:rsidTr="00C20F91">
        <w:tc>
          <w:tcPr>
            <w:tcW w:w="2880" w:type="dxa"/>
            <w:shd w:val="clear" w:color="auto" w:fill="D9D9D9" w:themeFill="background1" w:themeFillShade="D9"/>
            <w:vAlign w:val="center"/>
          </w:tcPr>
          <w:p w:rsidR="00C20F91" w:rsidRPr="00FF703B" w:rsidRDefault="00C20F91" w:rsidP="00C20F91">
            <w:pPr>
              <w:jc w:val="center"/>
              <w:rPr>
                <w:b/>
              </w:rPr>
            </w:pPr>
            <w:r>
              <w:rPr>
                <w:b/>
              </w:rPr>
              <w:t>Function/Operating Component</w:t>
            </w:r>
          </w:p>
        </w:tc>
        <w:tc>
          <w:tcPr>
            <w:tcW w:w="6565" w:type="dxa"/>
            <w:shd w:val="clear" w:color="auto" w:fill="D9D9D9" w:themeFill="background1" w:themeFillShade="D9"/>
            <w:vAlign w:val="center"/>
          </w:tcPr>
          <w:p w:rsidR="00C20F91" w:rsidRPr="00DB54F0" w:rsidRDefault="00C20F91" w:rsidP="00C20F91">
            <w:pPr>
              <w:jc w:val="center"/>
              <w:rPr>
                <w:b/>
              </w:rPr>
            </w:pPr>
            <w:r w:rsidRPr="00DB54F0">
              <w:rPr>
                <w:b/>
              </w:rPr>
              <w:t>Minimum Operating Standards</w:t>
            </w:r>
          </w:p>
        </w:tc>
      </w:tr>
      <w:tr w:rsidR="00A76EA3" w:rsidTr="00C20F91">
        <w:tc>
          <w:tcPr>
            <w:tcW w:w="2880" w:type="dxa"/>
            <w:vAlign w:val="center"/>
          </w:tcPr>
          <w:p w:rsidR="00A76EA3" w:rsidRDefault="00A76EA3" w:rsidP="00FF703B">
            <w:pPr>
              <w:jc w:val="center"/>
              <w:rPr>
                <w:b/>
              </w:rPr>
            </w:pPr>
            <w:r>
              <w:rPr>
                <w:b/>
              </w:rPr>
              <w:t>Membership Recruitment and Retention</w:t>
            </w:r>
          </w:p>
        </w:tc>
        <w:tc>
          <w:tcPr>
            <w:tcW w:w="6565" w:type="dxa"/>
          </w:tcPr>
          <w:p w:rsidR="00A76EA3" w:rsidRDefault="00A76EA3" w:rsidP="000D015A">
            <w:pPr>
              <w:pStyle w:val="ListParagraph"/>
              <w:numPr>
                <w:ilvl w:val="0"/>
                <w:numId w:val="19"/>
              </w:numPr>
              <w:rPr>
                <w:sz w:val="22"/>
              </w:rPr>
            </w:pPr>
            <w:r>
              <w:rPr>
                <w:sz w:val="22"/>
              </w:rPr>
              <w:t>Implement a timely new member ‘welcome and orientation’</w:t>
            </w:r>
            <w:r w:rsidR="00D45EEA">
              <w:rPr>
                <w:sz w:val="22"/>
              </w:rPr>
              <w:t xml:space="preserve"> process</w:t>
            </w:r>
            <w:r w:rsidR="00D45EEA">
              <w:rPr>
                <w:sz w:val="22"/>
                <w:vertAlign w:val="superscript"/>
              </w:rPr>
              <w:t>1</w:t>
            </w:r>
            <w:r w:rsidR="009D03DB">
              <w:rPr>
                <w:sz w:val="22"/>
                <w:vertAlign w:val="superscript"/>
              </w:rPr>
              <w:t>7</w:t>
            </w:r>
            <w:r>
              <w:rPr>
                <w:sz w:val="22"/>
              </w:rPr>
              <w:t xml:space="preserve"> that include</w:t>
            </w:r>
            <w:r w:rsidR="00D45EEA">
              <w:rPr>
                <w:sz w:val="22"/>
              </w:rPr>
              <w:t>s</w:t>
            </w:r>
            <w:r>
              <w:rPr>
                <w:sz w:val="22"/>
              </w:rPr>
              <w:t xml:space="preserve"> a personal interview with each new member on her business needs and goals</w:t>
            </w:r>
          </w:p>
          <w:p w:rsidR="00A76EA3" w:rsidRDefault="00A76EA3" w:rsidP="000D015A">
            <w:pPr>
              <w:pStyle w:val="ListParagraph"/>
              <w:numPr>
                <w:ilvl w:val="0"/>
                <w:numId w:val="19"/>
              </w:numPr>
              <w:rPr>
                <w:sz w:val="22"/>
              </w:rPr>
            </w:pPr>
            <w:r>
              <w:rPr>
                <w:sz w:val="22"/>
              </w:rPr>
              <w:t>Develop and implement a first year</w:t>
            </w:r>
            <w:r w:rsidR="00D45EEA">
              <w:rPr>
                <w:sz w:val="22"/>
              </w:rPr>
              <w:t xml:space="preserve"> member communications strategy</w:t>
            </w:r>
            <w:r w:rsidR="009D03DB">
              <w:rPr>
                <w:sz w:val="22"/>
                <w:vertAlign w:val="superscript"/>
              </w:rPr>
              <w:t>18</w:t>
            </w:r>
            <w:r>
              <w:rPr>
                <w:sz w:val="22"/>
              </w:rPr>
              <w:t xml:space="preserve"> focused on ensuring membership renewal</w:t>
            </w:r>
            <w:r w:rsidR="00D45EEA">
              <w:rPr>
                <w:sz w:val="22"/>
              </w:rPr>
              <w:t>.</w:t>
            </w:r>
          </w:p>
          <w:p w:rsidR="00A76EA3" w:rsidRPr="00D45EEA" w:rsidRDefault="00A76EA3" w:rsidP="000D015A">
            <w:pPr>
              <w:pStyle w:val="ListParagraph"/>
              <w:numPr>
                <w:ilvl w:val="0"/>
                <w:numId w:val="19"/>
              </w:numPr>
              <w:rPr>
                <w:sz w:val="22"/>
              </w:rPr>
            </w:pPr>
            <w:r>
              <w:rPr>
                <w:sz w:val="22"/>
              </w:rPr>
              <w:t>Develop and implement a strategy</w:t>
            </w:r>
            <w:r w:rsidR="00D45EEA">
              <w:rPr>
                <w:sz w:val="22"/>
                <w:vertAlign w:val="superscript"/>
              </w:rPr>
              <w:t>1</w:t>
            </w:r>
            <w:r w:rsidR="009D03DB">
              <w:rPr>
                <w:sz w:val="22"/>
                <w:vertAlign w:val="superscript"/>
              </w:rPr>
              <w:t>9</w:t>
            </w:r>
            <w:r>
              <w:rPr>
                <w:sz w:val="22"/>
              </w:rPr>
              <w:t xml:space="preserve"> focused on recruitment of REALTORS</w:t>
            </w:r>
            <w:r>
              <w:rPr>
                <w:rFonts w:cs="Arial"/>
                <w:sz w:val="22"/>
              </w:rPr>
              <w:t>®</w:t>
            </w:r>
            <w:r w:rsidR="00D45EEA">
              <w:rPr>
                <w:rFonts w:cs="Arial"/>
                <w:sz w:val="22"/>
              </w:rPr>
              <w:t>.</w:t>
            </w:r>
          </w:p>
          <w:p w:rsidR="00D45EEA" w:rsidRPr="00A76EA3" w:rsidRDefault="00D45EEA" w:rsidP="00D45EEA">
            <w:pPr>
              <w:pStyle w:val="ListParagraph"/>
              <w:ind w:left="360"/>
              <w:rPr>
                <w:sz w:val="22"/>
              </w:rPr>
            </w:pPr>
          </w:p>
        </w:tc>
      </w:tr>
      <w:tr w:rsidR="00820031" w:rsidTr="00C20F91">
        <w:tc>
          <w:tcPr>
            <w:tcW w:w="2880" w:type="dxa"/>
            <w:vAlign w:val="center"/>
          </w:tcPr>
          <w:p w:rsidR="00820031" w:rsidRDefault="00820031" w:rsidP="00FF703B">
            <w:pPr>
              <w:jc w:val="center"/>
              <w:rPr>
                <w:b/>
              </w:rPr>
            </w:pPr>
            <w:r>
              <w:rPr>
                <w:b/>
              </w:rPr>
              <w:t>Participation/ Reporting to State and National</w:t>
            </w:r>
          </w:p>
        </w:tc>
        <w:tc>
          <w:tcPr>
            <w:tcW w:w="6565" w:type="dxa"/>
          </w:tcPr>
          <w:p w:rsidR="00820031" w:rsidRDefault="00F84701" w:rsidP="000D015A">
            <w:pPr>
              <w:pStyle w:val="ListParagraph"/>
              <w:numPr>
                <w:ilvl w:val="0"/>
                <w:numId w:val="19"/>
              </w:numPr>
              <w:rPr>
                <w:sz w:val="22"/>
              </w:rPr>
            </w:pPr>
            <w:r>
              <w:rPr>
                <w:sz w:val="22"/>
              </w:rPr>
              <w:t>Network</w:t>
            </w:r>
            <w:r w:rsidR="00820031">
              <w:rPr>
                <w:sz w:val="22"/>
              </w:rPr>
              <w:t xml:space="preserve"> President-elect is expected to attend the National Leadership Academy.</w:t>
            </w:r>
          </w:p>
          <w:p w:rsidR="00820031" w:rsidRDefault="00820031" w:rsidP="000D015A">
            <w:pPr>
              <w:pStyle w:val="ListParagraph"/>
              <w:numPr>
                <w:ilvl w:val="0"/>
                <w:numId w:val="19"/>
              </w:numPr>
              <w:rPr>
                <w:sz w:val="22"/>
              </w:rPr>
            </w:pPr>
            <w:r>
              <w:rPr>
                <w:sz w:val="22"/>
              </w:rPr>
              <w:t xml:space="preserve">Submit the </w:t>
            </w:r>
            <w:r w:rsidR="00F84701">
              <w:rPr>
                <w:sz w:val="22"/>
              </w:rPr>
              <w:t>Network</w:t>
            </w:r>
            <w:r>
              <w:rPr>
                <w:sz w:val="22"/>
              </w:rPr>
              <w:t xml:space="preserve"> Annual Report to National by the deadline.</w:t>
            </w:r>
          </w:p>
          <w:p w:rsidR="00820031" w:rsidRDefault="00820031" w:rsidP="000D015A">
            <w:pPr>
              <w:pStyle w:val="ListParagraph"/>
              <w:numPr>
                <w:ilvl w:val="0"/>
                <w:numId w:val="19"/>
              </w:numPr>
              <w:rPr>
                <w:sz w:val="22"/>
              </w:rPr>
            </w:pPr>
            <w:r>
              <w:rPr>
                <w:sz w:val="22"/>
              </w:rPr>
              <w:t xml:space="preserve">Submit the </w:t>
            </w:r>
            <w:r w:rsidR="00F84701">
              <w:rPr>
                <w:sz w:val="22"/>
              </w:rPr>
              <w:t xml:space="preserve">Network </w:t>
            </w:r>
            <w:r>
              <w:rPr>
                <w:sz w:val="22"/>
              </w:rPr>
              <w:t>Business Plan and Annual Budget to State by the deadline.</w:t>
            </w:r>
          </w:p>
          <w:p w:rsidR="00820031" w:rsidRDefault="00820031" w:rsidP="000D015A">
            <w:pPr>
              <w:pStyle w:val="ListParagraph"/>
              <w:numPr>
                <w:ilvl w:val="0"/>
                <w:numId w:val="19"/>
              </w:numPr>
              <w:rPr>
                <w:sz w:val="22"/>
              </w:rPr>
            </w:pPr>
            <w:r>
              <w:rPr>
                <w:sz w:val="22"/>
              </w:rPr>
              <w:t xml:space="preserve">Submit the </w:t>
            </w:r>
            <w:r w:rsidR="00F84701">
              <w:rPr>
                <w:sz w:val="22"/>
              </w:rPr>
              <w:t xml:space="preserve">Network </w:t>
            </w:r>
            <w:r>
              <w:rPr>
                <w:sz w:val="22"/>
              </w:rPr>
              <w:t>Program Meeting Schedule to State by the deadline.</w:t>
            </w:r>
          </w:p>
          <w:p w:rsidR="00820031" w:rsidRDefault="00820031" w:rsidP="000D015A">
            <w:pPr>
              <w:pStyle w:val="ListParagraph"/>
              <w:numPr>
                <w:ilvl w:val="0"/>
                <w:numId w:val="19"/>
              </w:numPr>
              <w:rPr>
                <w:sz w:val="22"/>
              </w:rPr>
            </w:pPr>
            <w:r>
              <w:rPr>
                <w:sz w:val="22"/>
              </w:rPr>
              <w:t>Make every effort to participate in all State and National meetings.</w:t>
            </w:r>
          </w:p>
          <w:p w:rsidR="00D45EEA" w:rsidRDefault="00D45EEA" w:rsidP="00D45EEA">
            <w:pPr>
              <w:pStyle w:val="ListParagraph"/>
              <w:ind w:left="360"/>
              <w:rPr>
                <w:sz w:val="22"/>
              </w:rPr>
            </w:pPr>
          </w:p>
        </w:tc>
      </w:tr>
    </w:tbl>
    <w:p w:rsidR="008A7176" w:rsidRDefault="008A7176" w:rsidP="009F2A05">
      <w:pPr>
        <w:rPr>
          <w:sz w:val="22"/>
        </w:rPr>
      </w:pPr>
    </w:p>
    <w:p w:rsidR="008A7176" w:rsidRDefault="008A7176" w:rsidP="009F2A05">
      <w:pPr>
        <w:rPr>
          <w:sz w:val="22"/>
        </w:rPr>
      </w:pPr>
    </w:p>
    <w:p w:rsidR="004006D4" w:rsidRPr="005C729A" w:rsidRDefault="004006D4" w:rsidP="009F2A05">
      <w:pPr>
        <w:rPr>
          <w:b/>
          <w:sz w:val="32"/>
        </w:rPr>
      </w:pPr>
      <w:r w:rsidRPr="005C729A">
        <w:rPr>
          <w:b/>
          <w:sz w:val="32"/>
        </w:rPr>
        <w:t>Model Testing</w:t>
      </w:r>
    </w:p>
    <w:p w:rsidR="00E215AC" w:rsidRPr="005C729A" w:rsidRDefault="00E215AC" w:rsidP="009F2A05">
      <w:pPr>
        <w:rPr>
          <w:sz w:val="22"/>
        </w:rPr>
      </w:pPr>
    </w:p>
    <w:p w:rsidR="004006D4" w:rsidRPr="00E215AC" w:rsidRDefault="004006D4" w:rsidP="009F2A05">
      <w:pPr>
        <w:rPr>
          <w:u w:val="single"/>
        </w:rPr>
      </w:pPr>
      <w:r w:rsidRPr="00E215AC">
        <w:rPr>
          <w:u w:val="single"/>
        </w:rPr>
        <w:t>Timeline and Transition</w:t>
      </w:r>
    </w:p>
    <w:p w:rsidR="00A47CDA" w:rsidRDefault="00E215AC" w:rsidP="009F2A05">
      <w:r>
        <w:t xml:space="preserve">The test period will run from January 1, 2015 to December 31, 2016.  Preparation for the test, including State leader training, local leader orientation and planning for implementation of the </w:t>
      </w:r>
      <w:r w:rsidR="00F84701">
        <w:t>Operating</w:t>
      </w:r>
      <w:r>
        <w:t xml:space="preserve"> Model, and development of support tools and resources will take place starting in October 2014.</w:t>
      </w:r>
    </w:p>
    <w:p w:rsidR="00E215AC" w:rsidRDefault="00E215AC" w:rsidP="009F2A05"/>
    <w:p w:rsidR="00E215AC" w:rsidRDefault="00E215AC" w:rsidP="009F2A05">
      <w:r>
        <w:t xml:space="preserve">It is understood and anticipated that </w:t>
      </w:r>
      <w:r w:rsidR="009201CE">
        <w:t>planning for and transitioning to</w:t>
      </w:r>
      <w:r w:rsidR="009201CE" w:rsidRPr="009201CE">
        <w:rPr>
          <w:i/>
        </w:rPr>
        <w:t xml:space="preserve"> full</w:t>
      </w:r>
      <w:r w:rsidR="009201CE">
        <w:t xml:space="preserve"> operation of the </w:t>
      </w:r>
      <w:r w:rsidR="00F84701">
        <w:t>Operating Model</w:t>
      </w:r>
      <w:r w:rsidR="009201CE">
        <w:t xml:space="preserve"> will take place </w:t>
      </w:r>
      <w:r w:rsidR="00F73803">
        <w:t>with regard to some Operating Standards</w:t>
      </w:r>
      <w:r w:rsidR="009201CE">
        <w:t xml:space="preserve"> over the first year of the test, including full transition to the new </w:t>
      </w:r>
      <w:r w:rsidR="00F84701">
        <w:t xml:space="preserve">Network </w:t>
      </w:r>
      <w:r w:rsidR="009201CE">
        <w:t>governance structure.</w:t>
      </w:r>
      <w:r w:rsidR="00F84701">
        <w:t xml:space="preserve">  DVPs and Governors will work closely with the Local Resource Networks to offer options for transition that are best for your group. </w:t>
      </w:r>
    </w:p>
    <w:p w:rsidR="009201CE" w:rsidRPr="00E215AC" w:rsidRDefault="009201CE" w:rsidP="009F2A05"/>
    <w:p w:rsidR="004006D4" w:rsidRDefault="004006D4" w:rsidP="009F2A05">
      <w:r w:rsidRPr="00A47CDA">
        <w:rPr>
          <w:u w:val="single"/>
        </w:rPr>
        <w:t>Support/Tools and Resources</w:t>
      </w:r>
    </w:p>
    <w:p w:rsidR="00A47CDA" w:rsidRDefault="00F84701" w:rsidP="009F2A05">
      <w:r>
        <w:t>Women’s Council of REALTORS</w:t>
      </w:r>
      <w:r>
        <w:rPr>
          <w:rFonts w:cs="Arial"/>
        </w:rPr>
        <w:t>®</w:t>
      </w:r>
      <w:r>
        <w:t xml:space="preserve">, </w:t>
      </w:r>
      <w:r w:rsidR="00A47CDA">
        <w:t xml:space="preserve">California and </w:t>
      </w:r>
      <w:r>
        <w:t xml:space="preserve">the </w:t>
      </w:r>
      <w:r w:rsidR="00A47CDA">
        <w:t xml:space="preserve">National Women’s Council are committed to the success of </w:t>
      </w:r>
      <w:r w:rsidR="00F73803">
        <w:t xml:space="preserve">the </w:t>
      </w:r>
      <w:r w:rsidR="00A47CDA">
        <w:t xml:space="preserve">California Local Business Resource </w:t>
      </w:r>
      <w:r>
        <w:t>Networks</w:t>
      </w:r>
      <w:r w:rsidR="00A47CDA">
        <w:t xml:space="preserve"> as a </w:t>
      </w:r>
      <w:r w:rsidR="00E215AC">
        <w:t xml:space="preserve">potential </w:t>
      </w:r>
      <w:r w:rsidR="00A47CDA">
        <w:t>model for local Women’s Council organizations across the country.</w:t>
      </w:r>
    </w:p>
    <w:p w:rsidR="00A47CDA" w:rsidRDefault="00A47CDA" w:rsidP="009F2A05"/>
    <w:p w:rsidR="00A47CDA" w:rsidRDefault="00A47CDA" w:rsidP="009F2A05">
      <w:r>
        <w:t xml:space="preserve">State District Vice Presidents, Governors, Line Officers and others are preparing a Local Business Resource </w:t>
      </w:r>
      <w:r w:rsidR="00F84701">
        <w:t xml:space="preserve">Network </w:t>
      </w:r>
      <w:r>
        <w:t>contact system, including meetings, work sessions and regular communication to</w:t>
      </w:r>
      <w:r w:rsidR="00C45362">
        <w:t xml:space="preserve"> help </w:t>
      </w:r>
      <w:r w:rsidR="00E215AC">
        <w:t xml:space="preserve">Local </w:t>
      </w:r>
      <w:r w:rsidR="00F84701">
        <w:t>Network</w:t>
      </w:r>
      <w:r w:rsidR="00E215AC">
        <w:t xml:space="preserve"> leadership </w:t>
      </w:r>
      <w:r w:rsidR="00C45362">
        <w:t>with transition steps, fulfilling Operating Standards, tracking progress and evaluating success.</w:t>
      </w:r>
    </w:p>
    <w:p w:rsidR="00F84701" w:rsidRDefault="00F84701" w:rsidP="009F2A05"/>
    <w:p w:rsidR="00A47CDA" w:rsidRDefault="00A47CDA" w:rsidP="009F2A05">
      <w:r>
        <w:lastRenderedPageBreak/>
        <w:t xml:space="preserve">Nationally, the following Tools and Resources are available or are being developed to help Local Business Resource </w:t>
      </w:r>
      <w:r w:rsidR="00F84701">
        <w:t xml:space="preserve">Networks </w:t>
      </w:r>
      <w:r>
        <w:t>meet the Operating Standards</w:t>
      </w:r>
      <w:r w:rsidR="00C45362">
        <w:t xml:space="preserve"> (as noted above)</w:t>
      </w:r>
      <w:r>
        <w:t xml:space="preserve">. </w:t>
      </w:r>
    </w:p>
    <w:p w:rsidR="00C45362" w:rsidRDefault="00C45362" w:rsidP="009F2A05"/>
    <w:p w:rsidR="00C45362" w:rsidRDefault="00C45362" w:rsidP="00C45362">
      <w:pPr>
        <w:ind w:left="720"/>
        <w:rPr>
          <w:sz w:val="22"/>
        </w:rPr>
      </w:pPr>
      <w:r>
        <w:rPr>
          <w:vertAlign w:val="superscript"/>
        </w:rPr>
        <w:t>1</w:t>
      </w:r>
      <w:r>
        <w:rPr>
          <w:sz w:val="22"/>
        </w:rPr>
        <w:t>A regularly updated menu of program ideas and options that meet program criteria, including delivery methods.</w:t>
      </w:r>
    </w:p>
    <w:p w:rsidR="00C45362" w:rsidRDefault="00C45362" w:rsidP="00C45362">
      <w:pPr>
        <w:ind w:left="720"/>
        <w:rPr>
          <w:sz w:val="22"/>
        </w:rPr>
      </w:pPr>
      <w:r>
        <w:rPr>
          <w:sz w:val="22"/>
          <w:vertAlign w:val="superscript"/>
        </w:rPr>
        <w:t>2</w:t>
      </w:r>
      <w:r>
        <w:rPr>
          <w:sz w:val="22"/>
        </w:rPr>
        <w:t>A regularly updated menu of options for mini-programs and networking/relationship- building activities.</w:t>
      </w:r>
    </w:p>
    <w:p w:rsidR="00C45362" w:rsidRDefault="00C45362" w:rsidP="00C45362">
      <w:pPr>
        <w:ind w:left="720"/>
        <w:rPr>
          <w:sz w:val="22"/>
        </w:rPr>
      </w:pPr>
      <w:r>
        <w:rPr>
          <w:sz w:val="22"/>
          <w:vertAlign w:val="superscript"/>
        </w:rPr>
        <w:t>3</w:t>
      </w:r>
      <w:r>
        <w:rPr>
          <w:sz w:val="22"/>
        </w:rPr>
        <w:t>Suggested structure and tools to facilitate exchange of value between members.</w:t>
      </w:r>
    </w:p>
    <w:p w:rsidR="00C45362" w:rsidRDefault="00591B51" w:rsidP="00C45362">
      <w:pPr>
        <w:ind w:left="720"/>
        <w:rPr>
          <w:sz w:val="22"/>
        </w:rPr>
      </w:pPr>
      <w:r>
        <w:rPr>
          <w:sz w:val="22"/>
          <w:vertAlign w:val="superscript"/>
        </w:rPr>
        <w:t>4</w:t>
      </w:r>
      <w:r>
        <w:rPr>
          <w:sz w:val="22"/>
        </w:rPr>
        <w:t>Key messages to solicit Strategic Partners and i</w:t>
      </w:r>
      <w:r w:rsidR="00C45362" w:rsidRPr="00591B51">
        <w:rPr>
          <w:sz w:val="22"/>
        </w:rPr>
        <w:t>deas</w:t>
      </w:r>
      <w:r>
        <w:rPr>
          <w:sz w:val="22"/>
        </w:rPr>
        <w:t>/</w:t>
      </w:r>
      <w:r w:rsidR="00C45362">
        <w:rPr>
          <w:sz w:val="22"/>
        </w:rPr>
        <w:t>suggestion</w:t>
      </w:r>
      <w:r>
        <w:rPr>
          <w:sz w:val="22"/>
        </w:rPr>
        <w:t>s</w:t>
      </w:r>
      <w:r w:rsidR="00C45362">
        <w:rPr>
          <w:sz w:val="22"/>
        </w:rPr>
        <w:t xml:space="preserve"> for Strategic Partner benefit packages.</w:t>
      </w:r>
    </w:p>
    <w:p w:rsidR="00C45362" w:rsidRDefault="00C45362" w:rsidP="00C45362">
      <w:pPr>
        <w:ind w:left="720"/>
        <w:rPr>
          <w:sz w:val="22"/>
        </w:rPr>
      </w:pPr>
      <w:r>
        <w:rPr>
          <w:sz w:val="22"/>
          <w:vertAlign w:val="superscript"/>
        </w:rPr>
        <w:t>5</w:t>
      </w:r>
      <w:r>
        <w:rPr>
          <w:sz w:val="22"/>
        </w:rPr>
        <w:t>Job descriptions for all positions.</w:t>
      </w:r>
    </w:p>
    <w:p w:rsidR="00C45362" w:rsidRDefault="00C45362" w:rsidP="00C45362">
      <w:pPr>
        <w:ind w:left="720"/>
        <w:rPr>
          <w:sz w:val="22"/>
        </w:rPr>
      </w:pPr>
      <w:r>
        <w:rPr>
          <w:sz w:val="22"/>
          <w:vertAlign w:val="superscript"/>
        </w:rPr>
        <w:t>6</w:t>
      </w:r>
      <w:r>
        <w:rPr>
          <w:sz w:val="22"/>
        </w:rPr>
        <w:t>Business Plan template</w:t>
      </w:r>
      <w:r w:rsidR="00591B51">
        <w:rPr>
          <w:sz w:val="22"/>
        </w:rPr>
        <w:t>, adjusted to include new Operating Standards</w:t>
      </w:r>
      <w:r>
        <w:rPr>
          <w:sz w:val="22"/>
        </w:rPr>
        <w:t>.</w:t>
      </w:r>
    </w:p>
    <w:p w:rsidR="00C45362" w:rsidRDefault="00C45362" w:rsidP="00C45362">
      <w:pPr>
        <w:ind w:left="720"/>
        <w:rPr>
          <w:sz w:val="22"/>
        </w:rPr>
      </w:pPr>
      <w:r>
        <w:rPr>
          <w:sz w:val="22"/>
          <w:vertAlign w:val="superscript"/>
        </w:rPr>
        <w:t>7</w:t>
      </w:r>
      <w:r>
        <w:rPr>
          <w:sz w:val="22"/>
        </w:rPr>
        <w:t>Annual Budget template.</w:t>
      </w:r>
    </w:p>
    <w:p w:rsidR="00C45362" w:rsidRDefault="00C45362" w:rsidP="00C45362">
      <w:pPr>
        <w:ind w:left="720"/>
        <w:rPr>
          <w:sz w:val="22"/>
        </w:rPr>
      </w:pPr>
      <w:r>
        <w:rPr>
          <w:sz w:val="22"/>
          <w:vertAlign w:val="superscript"/>
        </w:rPr>
        <w:t>8</w:t>
      </w:r>
      <w:r>
        <w:rPr>
          <w:sz w:val="22"/>
        </w:rPr>
        <w:t>Guidance on filing State and Federal tax returns.</w:t>
      </w:r>
    </w:p>
    <w:p w:rsidR="00C45362" w:rsidRDefault="00C45362" w:rsidP="00C45362">
      <w:pPr>
        <w:ind w:left="720"/>
        <w:rPr>
          <w:sz w:val="22"/>
        </w:rPr>
      </w:pPr>
      <w:r>
        <w:rPr>
          <w:sz w:val="22"/>
          <w:vertAlign w:val="superscript"/>
        </w:rPr>
        <w:t>9</w:t>
      </w:r>
      <w:r>
        <w:rPr>
          <w:sz w:val="22"/>
        </w:rPr>
        <w:t>D&amp;O insurance policy.</w:t>
      </w:r>
    </w:p>
    <w:p w:rsidR="009D03DB" w:rsidRDefault="00C45362" w:rsidP="00C45362">
      <w:pPr>
        <w:ind w:left="720"/>
        <w:rPr>
          <w:sz w:val="22"/>
        </w:rPr>
      </w:pPr>
      <w:r>
        <w:rPr>
          <w:sz w:val="22"/>
          <w:vertAlign w:val="superscript"/>
        </w:rPr>
        <w:t>10</w:t>
      </w:r>
      <w:r w:rsidR="009D03DB">
        <w:rPr>
          <w:sz w:val="22"/>
        </w:rPr>
        <w:t>Election Procedures</w:t>
      </w:r>
    </w:p>
    <w:p w:rsidR="00C45362" w:rsidRDefault="009D03DB" w:rsidP="00C45362">
      <w:pPr>
        <w:ind w:left="720"/>
        <w:rPr>
          <w:sz w:val="22"/>
        </w:rPr>
      </w:pPr>
      <w:r>
        <w:rPr>
          <w:sz w:val="22"/>
          <w:vertAlign w:val="superscript"/>
        </w:rPr>
        <w:t>11</w:t>
      </w:r>
      <w:r>
        <w:rPr>
          <w:sz w:val="22"/>
        </w:rPr>
        <w:t>S</w:t>
      </w:r>
      <w:r w:rsidR="00C45362">
        <w:rPr>
          <w:sz w:val="22"/>
        </w:rPr>
        <w:t xml:space="preserve">ample </w:t>
      </w:r>
      <w:r>
        <w:rPr>
          <w:sz w:val="22"/>
        </w:rPr>
        <w:t xml:space="preserve">Application and </w:t>
      </w:r>
      <w:r w:rsidR="00C45362">
        <w:rPr>
          <w:sz w:val="22"/>
        </w:rPr>
        <w:t>Consent to Serve form.</w:t>
      </w:r>
    </w:p>
    <w:p w:rsidR="00C45362" w:rsidRDefault="009D03DB" w:rsidP="00C45362">
      <w:pPr>
        <w:ind w:left="720"/>
        <w:rPr>
          <w:sz w:val="22"/>
        </w:rPr>
      </w:pPr>
      <w:r>
        <w:rPr>
          <w:sz w:val="22"/>
          <w:vertAlign w:val="superscript"/>
        </w:rPr>
        <w:t>12</w:t>
      </w:r>
      <w:r w:rsidR="00C45362">
        <w:rPr>
          <w:sz w:val="22"/>
        </w:rPr>
        <w:t>Women’s Council logo guidelines.</w:t>
      </w:r>
      <w:r w:rsidR="00B8237F">
        <w:rPr>
          <w:sz w:val="22"/>
        </w:rPr>
        <w:t xml:space="preserve">  National Women’s Council will provide a jpeg of the local resource network logo/name for use on electronic and printed collateral material.</w:t>
      </w:r>
    </w:p>
    <w:p w:rsidR="00C45362" w:rsidRDefault="009D03DB" w:rsidP="00C45362">
      <w:pPr>
        <w:ind w:left="720"/>
        <w:rPr>
          <w:sz w:val="22"/>
        </w:rPr>
      </w:pPr>
      <w:r>
        <w:rPr>
          <w:sz w:val="22"/>
          <w:vertAlign w:val="superscript"/>
        </w:rPr>
        <w:t>13</w:t>
      </w:r>
      <w:r w:rsidR="00C45362">
        <w:rPr>
          <w:sz w:val="22"/>
        </w:rPr>
        <w:t>Nationally provided local web site.</w:t>
      </w:r>
    </w:p>
    <w:p w:rsidR="003D678C" w:rsidRPr="003D678C" w:rsidRDefault="009D03DB" w:rsidP="00C45362">
      <w:pPr>
        <w:ind w:left="720"/>
        <w:rPr>
          <w:sz w:val="22"/>
        </w:rPr>
      </w:pPr>
      <w:r>
        <w:rPr>
          <w:sz w:val="22"/>
          <w:vertAlign w:val="superscript"/>
        </w:rPr>
        <w:t>14</w:t>
      </w:r>
      <w:r w:rsidR="003D678C">
        <w:rPr>
          <w:sz w:val="22"/>
        </w:rPr>
        <w:t xml:space="preserve">Ideas and resources for effective marketing and promotion of </w:t>
      </w:r>
      <w:r w:rsidR="00F84701">
        <w:rPr>
          <w:sz w:val="22"/>
        </w:rPr>
        <w:t xml:space="preserve">Network </w:t>
      </w:r>
      <w:r w:rsidR="003D678C">
        <w:rPr>
          <w:sz w:val="22"/>
        </w:rPr>
        <w:t>programs, including use of video.</w:t>
      </w:r>
    </w:p>
    <w:p w:rsidR="00C45362" w:rsidRDefault="009D03DB" w:rsidP="00C45362">
      <w:pPr>
        <w:ind w:left="720"/>
        <w:rPr>
          <w:sz w:val="22"/>
        </w:rPr>
      </w:pPr>
      <w:r>
        <w:rPr>
          <w:sz w:val="22"/>
          <w:vertAlign w:val="superscript"/>
        </w:rPr>
        <w:t>15</w:t>
      </w:r>
      <w:r w:rsidR="00C45362">
        <w:rPr>
          <w:sz w:val="22"/>
        </w:rPr>
        <w:t>Content for ‘drip system’ communication to members.</w:t>
      </w:r>
    </w:p>
    <w:p w:rsidR="00C45362" w:rsidRDefault="009D03DB" w:rsidP="00C45362">
      <w:pPr>
        <w:ind w:left="720"/>
        <w:rPr>
          <w:sz w:val="22"/>
        </w:rPr>
      </w:pPr>
      <w:r>
        <w:rPr>
          <w:sz w:val="22"/>
          <w:vertAlign w:val="superscript"/>
        </w:rPr>
        <w:t>16</w:t>
      </w:r>
      <w:r w:rsidR="00C45362">
        <w:rPr>
          <w:sz w:val="22"/>
        </w:rPr>
        <w:t>Reference with tips and techniques for building productive relationship with Local Association.</w:t>
      </w:r>
    </w:p>
    <w:p w:rsidR="0030326F" w:rsidRDefault="009D03DB" w:rsidP="0030326F">
      <w:pPr>
        <w:ind w:left="720"/>
        <w:rPr>
          <w:sz w:val="22"/>
        </w:rPr>
      </w:pPr>
      <w:r>
        <w:rPr>
          <w:sz w:val="22"/>
          <w:vertAlign w:val="superscript"/>
        </w:rPr>
        <w:t>17</w:t>
      </w:r>
      <w:r w:rsidR="0030326F">
        <w:rPr>
          <w:sz w:val="22"/>
        </w:rPr>
        <w:t>New member ‘welcome and orientation’ procedures and related tools.</w:t>
      </w:r>
    </w:p>
    <w:p w:rsidR="0030326F" w:rsidRDefault="009D03DB" w:rsidP="0030326F">
      <w:pPr>
        <w:ind w:left="720"/>
        <w:rPr>
          <w:sz w:val="22"/>
        </w:rPr>
      </w:pPr>
      <w:r>
        <w:rPr>
          <w:sz w:val="22"/>
          <w:vertAlign w:val="superscript"/>
        </w:rPr>
        <w:t>18</w:t>
      </w:r>
      <w:r w:rsidR="0030326F">
        <w:rPr>
          <w:sz w:val="22"/>
        </w:rPr>
        <w:t>First year member communications strategy with process and related tools.</w:t>
      </w:r>
    </w:p>
    <w:p w:rsidR="0030326F" w:rsidRDefault="009D03DB" w:rsidP="0030326F">
      <w:pPr>
        <w:ind w:left="720"/>
        <w:rPr>
          <w:sz w:val="22"/>
        </w:rPr>
      </w:pPr>
      <w:r>
        <w:rPr>
          <w:sz w:val="22"/>
          <w:vertAlign w:val="superscript"/>
        </w:rPr>
        <w:t>19</w:t>
      </w:r>
      <w:r w:rsidR="0030326F">
        <w:rPr>
          <w:sz w:val="22"/>
        </w:rPr>
        <w:t>REALTOR</w:t>
      </w:r>
      <w:r w:rsidR="0030326F">
        <w:rPr>
          <w:rFonts w:cs="Arial"/>
          <w:sz w:val="22"/>
        </w:rPr>
        <w:t>®</w:t>
      </w:r>
      <w:r w:rsidR="0030326F">
        <w:rPr>
          <w:sz w:val="22"/>
        </w:rPr>
        <w:t xml:space="preserve"> recruitment strategy ideas and related collateral materials.</w:t>
      </w:r>
    </w:p>
    <w:p w:rsidR="0030326F" w:rsidRPr="0030326F" w:rsidRDefault="0030326F" w:rsidP="0030326F">
      <w:pPr>
        <w:ind w:left="720"/>
        <w:rPr>
          <w:sz w:val="22"/>
        </w:rPr>
      </w:pPr>
    </w:p>
    <w:p w:rsidR="004006D4" w:rsidRPr="009201CE" w:rsidRDefault="004006D4" w:rsidP="009F2A05">
      <w:pPr>
        <w:rPr>
          <w:u w:val="single"/>
        </w:rPr>
      </w:pPr>
      <w:r w:rsidRPr="009201CE">
        <w:rPr>
          <w:u w:val="single"/>
        </w:rPr>
        <w:t>Reporting and Evaluation</w:t>
      </w:r>
    </w:p>
    <w:p w:rsidR="009201CE" w:rsidRDefault="009201CE" w:rsidP="009F2A05">
      <w:r>
        <w:t xml:space="preserve">California State leadership will be in regular contact with District Vice Presidents and Governors to monitor the test and to help address any implementation issues.  State leadership will make regular reports to the National Women’s Council Executive Committee on test progress.  At the Women’s Council Annual Meeting in November 2015, the Executive Committee will assess the results of the first year of the test and make any adjustments to the Operating Standards necessary.  At the end of the test period, the Women’s Council Executive Committee will assess </w:t>
      </w:r>
      <w:r w:rsidR="00F73803">
        <w:t xml:space="preserve">final </w:t>
      </w:r>
      <w:r>
        <w:t>test results and make decisions regarding roll</w:t>
      </w:r>
      <w:r w:rsidR="00F73803">
        <w:t>-</w:t>
      </w:r>
      <w:r>
        <w:t xml:space="preserve">out of the </w:t>
      </w:r>
      <w:r w:rsidR="00F84701">
        <w:t>Network Operating</w:t>
      </w:r>
      <w:r>
        <w:t xml:space="preserve"> Model nationwide.</w:t>
      </w:r>
    </w:p>
    <w:p w:rsidR="009201CE" w:rsidRDefault="009201CE" w:rsidP="009F2A05"/>
    <w:p w:rsidR="009201CE" w:rsidRPr="009201CE" w:rsidRDefault="009201CE" w:rsidP="009F2A05">
      <w:r>
        <w:t>The ultimate measure of</w:t>
      </w:r>
      <w:r w:rsidR="00F73803">
        <w:t xml:space="preserve"> the success of the </w:t>
      </w:r>
      <w:r w:rsidR="00F84701">
        <w:t>Local Business Resource Network</w:t>
      </w:r>
      <w:r w:rsidR="00F73803">
        <w:t xml:space="preserve"> </w:t>
      </w:r>
      <w:r>
        <w:t>lies with the members</w:t>
      </w:r>
      <w:r w:rsidR="003B331C">
        <w:t xml:space="preserve">, and the degree to which they find value in the </w:t>
      </w:r>
      <w:r w:rsidR="00F84701">
        <w:t xml:space="preserve">Network </w:t>
      </w:r>
      <w:r w:rsidR="003B331C">
        <w:t xml:space="preserve">and are satisfied with their membership experience.  A strategy is being developed to establish a baseline for member satisfaction that can be re-assessed at the end of the test period as part of the evaluation </w:t>
      </w:r>
      <w:r w:rsidR="00F73803">
        <w:t>process.</w:t>
      </w:r>
    </w:p>
    <w:p w:rsidR="004006D4" w:rsidRDefault="004006D4" w:rsidP="009F2A05">
      <w:pPr>
        <w:rPr>
          <w:sz w:val="22"/>
        </w:rPr>
      </w:pPr>
    </w:p>
    <w:sectPr w:rsidR="004006D4" w:rsidSect="00B44231">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B60" w:rsidRDefault="003F4B60" w:rsidP="00206382">
      <w:pPr>
        <w:spacing w:line="240" w:lineRule="auto"/>
      </w:pPr>
      <w:r>
        <w:separator/>
      </w:r>
    </w:p>
  </w:endnote>
  <w:endnote w:type="continuationSeparator" w:id="0">
    <w:p w:rsidR="003F4B60" w:rsidRDefault="003F4B60" w:rsidP="002063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783522"/>
      <w:docPartObj>
        <w:docPartGallery w:val="Page Numbers (Bottom of Page)"/>
        <w:docPartUnique/>
      </w:docPartObj>
    </w:sdtPr>
    <w:sdtEndPr>
      <w:rPr>
        <w:color w:val="7F7F7F" w:themeColor="background1" w:themeShade="7F"/>
        <w:spacing w:val="60"/>
      </w:rPr>
    </w:sdtEndPr>
    <w:sdtContent>
      <w:p w:rsidR="00956D2D" w:rsidRDefault="00956D2D">
        <w:pPr>
          <w:pStyle w:val="Footer"/>
          <w:pBdr>
            <w:top w:val="single" w:sz="4" w:space="1" w:color="D9D9D9" w:themeColor="background1" w:themeShade="D9"/>
          </w:pBdr>
          <w:jc w:val="right"/>
        </w:pPr>
        <w:r>
          <w:fldChar w:fldCharType="begin"/>
        </w:r>
        <w:r>
          <w:instrText xml:space="preserve"> PAGE   \* MERGEFORMAT </w:instrText>
        </w:r>
        <w:r>
          <w:fldChar w:fldCharType="separate"/>
        </w:r>
        <w:r w:rsidR="00E30698">
          <w:rPr>
            <w:noProof/>
          </w:rPr>
          <w:t>8</w:t>
        </w:r>
        <w:r>
          <w:rPr>
            <w:noProof/>
          </w:rPr>
          <w:fldChar w:fldCharType="end"/>
        </w:r>
        <w:r>
          <w:t xml:space="preserve"> | </w:t>
        </w:r>
        <w:r>
          <w:rPr>
            <w:color w:val="7F7F7F" w:themeColor="background1" w:themeShade="7F"/>
            <w:spacing w:val="60"/>
          </w:rPr>
          <w:t>Page</w:t>
        </w:r>
      </w:p>
    </w:sdtContent>
  </w:sdt>
  <w:p w:rsidR="00956D2D" w:rsidRDefault="00956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B60" w:rsidRDefault="003F4B60" w:rsidP="00206382">
      <w:pPr>
        <w:spacing w:line="240" w:lineRule="auto"/>
      </w:pPr>
      <w:r>
        <w:separator/>
      </w:r>
    </w:p>
  </w:footnote>
  <w:footnote w:type="continuationSeparator" w:id="0">
    <w:p w:rsidR="003F4B60" w:rsidRDefault="003F4B60" w:rsidP="0020638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6689F"/>
    <w:multiLevelType w:val="hybridMultilevel"/>
    <w:tmpl w:val="E6F876B4"/>
    <w:lvl w:ilvl="0" w:tplc="EF7E7D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A3FD8"/>
    <w:multiLevelType w:val="hybridMultilevel"/>
    <w:tmpl w:val="E08AB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4E7BE3"/>
    <w:multiLevelType w:val="hybridMultilevel"/>
    <w:tmpl w:val="328EC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041C44"/>
    <w:multiLevelType w:val="hybridMultilevel"/>
    <w:tmpl w:val="3B9C5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4194E"/>
    <w:multiLevelType w:val="hybridMultilevel"/>
    <w:tmpl w:val="DFFA0D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733D05"/>
    <w:multiLevelType w:val="hybridMultilevel"/>
    <w:tmpl w:val="676C3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01F97"/>
    <w:multiLevelType w:val="hybridMultilevel"/>
    <w:tmpl w:val="1C4A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EE398D"/>
    <w:multiLevelType w:val="hybridMultilevel"/>
    <w:tmpl w:val="13F85300"/>
    <w:lvl w:ilvl="0" w:tplc="2FC864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5F4DA3"/>
    <w:multiLevelType w:val="hybridMultilevel"/>
    <w:tmpl w:val="7682D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5E7469"/>
    <w:multiLevelType w:val="hybridMultilevel"/>
    <w:tmpl w:val="750A62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66B2802"/>
    <w:multiLevelType w:val="hybridMultilevel"/>
    <w:tmpl w:val="06A8B720"/>
    <w:lvl w:ilvl="0" w:tplc="8A7298B4">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1DD603F"/>
    <w:multiLevelType w:val="hybridMultilevel"/>
    <w:tmpl w:val="572A7230"/>
    <w:lvl w:ilvl="0" w:tplc="D9BE0D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762FDA"/>
    <w:multiLevelType w:val="hybridMultilevel"/>
    <w:tmpl w:val="F01AD158"/>
    <w:lvl w:ilvl="0" w:tplc="95EE698C">
      <w:start w:val="1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C8047F"/>
    <w:multiLevelType w:val="hybridMultilevel"/>
    <w:tmpl w:val="42646028"/>
    <w:lvl w:ilvl="0" w:tplc="0FDA85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437AC2"/>
    <w:multiLevelType w:val="hybridMultilevel"/>
    <w:tmpl w:val="50147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155E27"/>
    <w:multiLevelType w:val="hybridMultilevel"/>
    <w:tmpl w:val="A22AC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735975"/>
    <w:multiLevelType w:val="hybridMultilevel"/>
    <w:tmpl w:val="6C00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1C6281"/>
    <w:multiLevelType w:val="hybridMultilevel"/>
    <w:tmpl w:val="9B745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64D88"/>
    <w:multiLevelType w:val="hybridMultilevel"/>
    <w:tmpl w:val="19C60D14"/>
    <w:lvl w:ilvl="0" w:tplc="811A225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967D43"/>
    <w:multiLevelType w:val="hybridMultilevel"/>
    <w:tmpl w:val="7350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6"/>
  </w:num>
  <w:num w:numId="4">
    <w:abstractNumId w:val="17"/>
  </w:num>
  <w:num w:numId="5">
    <w:abstractNumId w:val="3"/>
  </w:num>
  <w:num w:numId="6">
    <w:abstractNumId w:val="6"/>
  </w:num>
  <w:num w:numId="7">
    <w:abstractNumId w:val="8"/>
  </w:num>
  <w:num w:numId="8">
    <w:abstractNumId w:val="4"/>
  </w:num>
  <w:num w:numId="9">
    <w:abstractNumId w:val="2"/>
  </w:num>
  <w:num w:numId="10">
    <w:abstractNumId w:val="10"/>
  </w:num>
  <w:num w:numId="11">
    <w:abstractNumId w:val="9"/>
  </w:num>
  <w:num w:numId="12">
    <w:abstractNumId w:val="13"/>
  </w:num>
  <w:num w:numId="13">
    <w:abstractNumId w:val="11"/>
  </w:num>
  <w:num w:numId="14">
    <w:abstractNumId w:val="0"/>
  </w:num>
  <w:num w:numId="15">
    <w:abstractNumId w:val="18"/>
  </w:num>
  <w:num w:numId="16">
    <w:abstractNumId w:val="7"/>
  </w:num>
  <w:num w:numId="17">
    <w:abstractNumId w:val="5"/>
  </w:num>
  <w:num w:numId="18">
    <w:abstractNumId w:val="1"/>
  </w:num>
  <w:num w:numId="19">
    <w:abstractNumId w:val="12"/>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337"/>
    <w:rsid w:val="00003782"/>
    <w:rsid w:val="00015981"/>
    <w:rsid w:val="00024096"/>
    <w:rsid w:val="00096803"/>
    <w:rsid w:val="000D015A"/>
    <w:rsid w:val="000D75FE"/>
    <w:rsid w:val="000F39DE"/>
    <w:rsid w:val="00121388"/>
    <w:rsid w:val="001F0F73"/>
    <w:rsid w:val="00206382"/>
    <w:rsid w:val="00221337"/>
    <w:rsid w:val="002E53FE"/>
    <w:rsid w:val="0030326F"/>
    <w:rsid w:val="00346818"/>
    <w:rsid w:val="003B331C"/>
    <w:rsid w:val="003D523D"/>
    <w:rsid w:val="003D678C"/>
    <w:rsid w:val="003F4B60"/>
    <w:rsid w:val="004006D4"/>
    <w:rsid w:val="00450FF4"/>
    <w:rsid w:val="00451A75"/>
    <w:rsid w:val="00591B51"/>
    <w:rsid w:val="005B1D24"/>
    <w:rsid w:val="005C729A"/>
    <w:rsid w:val="005F0476"/>
    <w:rsid w:val="00686834"/>
    <w:rsid w:val="006A76DA"/>
    <w:rsid w:val="007207A3"/>
    <w:rsid w:val="00785FC8"/>
    <w:rsid w:val="00820031"/>
    <w:rsid w:val="00865C8B"/>
    <w:rsid w:val="008757CE"/>
    <w:rsid w:val="00886F0B"/>
    <w:rsid w:val="00896B68"/>
    <w:rsid w:val="008A7176"/>
    <w:rsid w:val="008F2068"/>
    <w:rsid w:val="009201CE"/>
    <w:rsid w:val="00956D2D"/>
    <w:rsid w:val="00987A7F"/>
    <w:rsid w:val="00993848"/>
    <w:rsid w:val="009D03DB"/>
    <w:rsid w:val="009F2A05"/>
    <w:rsid w:val="00A47CDA"/>
    <w:rsid w:val="00A76EA3"/>
    <w:rsid w:val="00A9041C"/>
    <w:rsid w:val="00AB594C"/>
    <w:rsid w:val="00B168AA"/>
    <w:rsid w:val="00B44231"/>
    <w:rsid w:val="00B8237F"/>
    <w:rsid w:val="00B83B2A"/>
    <w:rsid w:val="00BD623D"/>
    <w:rsid w:val="00BE1A4D"/>
    <w:rsid w:val="00C04A26"/>
    <w:rsid w:val="00C20F91"/>
    <w:rsid w:val="00C351B8"/>
    <w:rsid w:val="00C40F2E"/>
    <w:rsid w:val="00C45362"/>
    <w:rsid w:val="00C70C5E"/>
    <w:rsid w:val="00CC10B9"/>
    <w:rsid w:val="00D06452"/>
    <w:rsid w:val="00D45EEA"/>
    <w:rsid w:val="00D723B9"/>
    <w:rsid w:val="00DA55D3"/>
    <w:rsid w:val="00DB54F0"/>
    <w:rsid w:val="00E215AC"/>
    <w:rsid w:val="00E30698"/>
    <w:rsid w:val="00EA475B"/>
    <w:rsid w:val="00EC296A"/>
    <w:rsid w:val="00F41672"/>
    <w:rsid w:val="00F73803"/>
    <w:rsid w:val="00F84701"/>
    <w:rsid w:val="00FE794D"/>
    <w:rsid w:val="00FF7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DB7AC-1172-45E5-A31B-DBA6195B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F73"/>
    <w:pPr>
      <w:ind w:left="720"/>
      <w:contextualSpacing/>
    </w:pPr>
  </w:style>
  <w:style w:type="table" w:styleId="TableGrid">
    <w:name w:val="Table Grid"/>
    <w:basedOn w:val="TableNormal"/>
    <w:uiPriority w:val="39"/>
    <w:rsid w:val="00FF703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6382"/>
    <w:pPr>
      <w:tabs>
        <w:tab w:val="center" w:pos="4680"/>
        <w:tab w:val="right" w:pos="9360"/>
      </w:tabs>
      <w:spacing w:line="240" w:lineRule="auto"/>
    </w:pPr>
  </w:style>
  <w:style w:type="character" w:customStyle="1" w:styleId="HeaderChar">
    <w:name w:val="Header Char"/>
    <w:basedOn w:val="DefaultParagraphFont"/>
    <w:link w:val="Header"/>
    <w:uiPriority w:val="99"/>
    <w:rsid w:val="00206382"/>
  </w:style>
  <w:style w:type="paragraph" w:styleId="Footer">
    <w:name w:val="footer"/>
    <w:basedOn w:val="Normal"/>
    <w:link w:val="FooterChar"/>
    <w:uiPriority w:val="99"/>
    <w:unhideWhenUsed/>
    <w:rsid w:val="00206382"/>
    <w:pPr>
      <w:tabs>
        <w:tab w:val="center" w:pos="4680"/>
        <w:tab w:val="right" w:pos="9360"/>
      </w:tabs>
      <w:spacing w:line="240" w:lineRule="auto"/>
    </w:pPr>
  </w:style>
  <w:style w:type="character" w:customStyle="1" w:styleId="FooterChar">
    <w:name w:val="Footer Char"/>
    <w:basedOn w:val="DefaultParagraphFont"/>
    <w:link w:val="Footer"/>
    <w:uiPriority w:val="99"/>
    <w:rsid w:val="00206382"/>
  </w:style>
  <w:style w:type="character" w:styleId="PlaceholderText">
    <w:name w:val="Placeholder Text"/>
    <w:basedOn w:val="DefaultParagraphFont"/>
    <w:uiPriority w:val="99"/>
    <w:semiHidden/>
    <w:rsid w:val="00956D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38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693E8-74EE-440E-9D17-76D5C9FE1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2703</Words>
  <Characters>15409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DeLizia</dc:creator>
  <cp:keywords/>
  <dc:description/>
  <cp:lastModifiedBy>James DeLizia</cp:lastModifiedBy>
  <cp:revision>4</cp:revision>
  <dcterms:created xsi:type="dcterms:W3CDTF">2015-07-27T19:02:00Z</dcterms:created>
  <dcterms:modified xsi:type="dcterms:W3CDTF">2015-07-28T22:06:00Z</dcterms:modified>
</cp:coreProperties>
</file>