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791335" cy="839470"/>
            <wp:effectExtent b="0" l="0" r="0" t="0"/>
            <wp:docPr descr="page3image51744624" id="2" name="image1.jpg"/>
            <a:graphic>
              <a:graphicData uri="http://schemas.openxmlformats.org/drawingml/2006/picture">
                <pic:pic>
                  <pic:nvPicPr>
                    <pic:cNvPr descr="page3image51744624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839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Friday, April 1, 2022 @ 9:05 a.m.  @ Keller Williams in the Barnyard (26135 Carmel Rancho Blvd, Carmel) </w:t>
      </w:r>
    </w:p>
    <w:p w:rsidR="00000000" w:rsidDel="00000000" w:rsidP="00000000" w:rsidRDefault="00000000" w:rsidRPr="00000000" w14:paraId="00000003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Attending: Attending: Monica Browning, Ryan White, Alecia Hull, Debbie Resch, Sasha Allen, Jan Burnett, Aimee Ramos, Liz Williams, Mark Lavin,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Call to Order – Ryan White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Agenda &amp; Minutes of Last Meeting - no correc</w:t>
      </w:r>
      <w:r w:rsidDel="00000000" w:rsidR="00000000" w:rsidRPr="00000000">
        <w:rPr>
          <w:rtl w:val="0"/>
        </w:rPr>
        <w:t xml:space="preserve">tions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Report–Debbie Resch  received an</w:t>
      </w:r>
      <w:r w:rsidDel="00000000" w:rsidR="00000000" w:rsidRPr="00000000">
        <w:rPr>
          <w:rtl w:val="0"/>
        </w:rPr>
        <w:t xml:space="preserve">other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$2500 </w:t>
      </w:r>
      <w:r w:rsidDel="00000000" w:rsidR="00000000" w:rsidRPr="00000000">
        <w:rPr>
          <w:rtl w:val="0"/>
        </w:rPr>
        <w:t xml:space="preserve">static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partners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Union Bank Reconciliations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Mechanics Bank Reconciliations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for taxes? almost finish</w:t>
      </w:r>
      <w:r w:rsidDel="00000000" w:rsidR="00000000" w:rsidRPr="00000000">
        <w:rPr>
          <w:rtl w:val="0"/>
        </w:rPr>
        <w:t xml:space="preserve">ed - time for another audit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made at City Official Meeting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Director- Jan Burnett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Number of new members, 77 % Realtor and 23% National Affiliate Members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Membership # 74 / 12 not renewed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 bylaws about having GAD as a member = changed to buy for a different person Buy for Adam (replacing Scott)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Events Director–Sasha Allen 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City Official event rundown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Cost Bayonet = $3204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Ticket sales- 83 tickets sold  = 97 total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Raffle income = $875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Total profit/loss =  $4395/3204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before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ticket sales were $40 could’ve been $45 - needed two tables : one for checkin and one for raffles, the raffle ticket sales put us in the black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before="0" w:lineRule="auto"/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Ryan will Buy the updated square for ease of ticket sales (will be purchased under office supplies)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April Members  Event Plan- April 21st, 5-7pm @ Elks Lodge, Monterey</w:t>
      </w:r>
    </w:p>
    <w:p w:rsidR="00000000" w:rsidDel="00000000" w:rsidP="00000000" w:rsidRDefault="00000000" w:rsidRPr="00000000" w14:paraId="0000001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$2700 budget for the year (30 members typically showing up) </w:t>
      </w:r>
    </w:p>
    <w:p w:rsidR="00000000" w:rsidDel="00000000" w:rsidP="00000000" w:rsidRDefault="00000000" w:rsidRPr="00000000" w14:paraId="0000001B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charging $20 pp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May Women’s Panel - 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Committee Established? Tammy, Karen, Kathy Anderson, </w:t>
      </w:r>
    </w:p>
    <w:p w:rsidR="00000000" w:rsidDel="00000000" w:rsidP="00000000" w:rsidRDefault="00000000" w:rsidRPr="00000000" w14:paraId="0000001E">
      <w:pPr>
        <w:spacing w:after="0" w:before="0" w:lineRule="auto"/>
        <w:ind w:left="2160" w:firstLine="0"/>
        <w:rPr/>
      </w:pPr>
      <w:r w:rsidDel="00000000" w:rsidR="00000000" w:rsidRPr="00000000">
        <w:rPr>
          <w:rtl w:val="0"/>
        </w:rPr>
        <w:t xml:space="preserve">Chief of Fire, Anstania Wyatt, Superintendent,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Meeting date/s: Next thursday April 7th, 9am -zoom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after="0" w:before="0" w:lineRule="auto"/>
        <w:ind w:left="2160" w:hanging="180"/>
        <w:rPr/>
      </w:pPr>
      <w:r w:rsidDel="00000000" w:rsidR="00000000" w:rsidRPr="00000000">
        <w:rPr>
          <w:rtl w:val="0"/>
        </w:rPr>
        <w:t xml:space="preserve">Event Date: May 20th Pasedara 8:30 bfast &amp; panel 9am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Invite Strategic Partners to April Event – Ryan &amp; Alecia = Alecia will reach out.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First Vice President – Monica Browning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Headcount for City Official Event</w:t>
      </w:r>
    </w:p>
    <w:p w:rsidR="00000000" w:rsidDel="00000000" w:rsidP="00000000" w:rsidRDefault="00000000" w:rsidRPr="00000000" w14:paraId="0000002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City Official Panel:</w:t>
      </w:r>
    </w:p>
    <w:p w:rsidR="00000000" w:rsidDel="00000000" w:rsidP="00000000" w:rsidRDefault="00000000" w:rsidRPr="00000000" w14:paraId="0000002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- 97 signed up on eventbrite (including guests and strategic partners)</w:t>
      </w:r>
    </w:p>
    <w:p w:rsidR="00000000" w:rsidDel="00000000" w:rsidP="00000000" w:rsidRDefault="00000000" w:rsidRPr="00000000" w14:paraId="0000002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- 90 guests in attendance </w:t>
      </w:r>
    </w:p>
    <w:p w:rsidR="00000000" w:rsidDel="00000000" w:rsidP="00000000" w:rsidRDefault="00000000" w:rsidRPr="00000000" w14:paraId="0000002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Alecia Hull – President Elect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Start thinking about the  Fall Fundraiser- checking stores to see if we can wear their clothes. September / checking with different hotels/ will follow up and send email to invite members for building a committee</w:t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Communications –  Mark Lavin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Update on website, Facebook, Instagram, Flyers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: Mark will add the new members to the email distribution list</w:t>
      </w:r>
    </w:p>
    <w:p w:rsidR="00000000" w:rsidDel="00000000" w:rsidP="00000000" w:rsidRDefault="00000000" w:rsidRPr="00000000" w14:paraId="0000002E">
      <w:pPr>
        <w:spacing w:after="0" w:before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Candidates for 2023 Board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Any ideas? Time to start thinking about this. Will need a committee and elections are in August: Will need to be replaced == the task is to ask! 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Business: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May Board Meeting Date, President and President Elect will be in DC on First Friday. rescheduled for May 13th board meeting on zoom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April State meeting, all board members attending. Tickets ($399) and Hotel rooms paid for. Staying at the Hyatt. Drive Saturday - Return Monday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28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National Meeting, Ryan and Alecia attending. scholarships available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8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BillHighway: we will have an account, National is wanting networks to use this system. it’s more expensive and less user friendly. </w:t>
      </w:r>
    </w:p>
    <w:p w:rsidR="00000000" w:rsidDel="00000000" w:rsidP="00000000" w:rsidRDefault="00000000" w:rsidRPr="00000000" w14:paraId="0000003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Adjournment at:   9:55am </w:t>
      </w:r>
    </w:p>
    <w:p w:rsidR="00000000" w:rsidDel="00000000" w:rsidP="00000000" w:rsidRDefault="00000000" w:rsidRPr="00000000" w14:paraId="0000003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Next Board Meeting: Via zoom Friday May 13th, 9am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State &amp; National Events: </w:t>
      </w:r>
    </w:p>
    <w:p w:rsidR="00000000" w:rsidDel="00000000" w:rsidP="00000000" w:rsidRDefault="00000000" w:rsidRPr="00000000" w14:paraId="0000003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2021 California State Meeting- Monterey – January 16-18, </w:t>
      </w:r>
    </w:p>
    <w:p w:rsidR="00000000" w:rsidDel="00000000" w:rsidP="00000000" w:rsidRDefault="00000000" w:rsidRPr="00000000" w14:paraId="0000003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2022 California State mee􏰀ng – Sacramento – April 24-25, 2022 </w:t>
      </w:r>
    </w:p>
    <w:p w:rsidR="00000000" w:rsidDel="00000000" w:rsidP="00000000" w:rsidRDefault="00000000" w:rsidRPr="00000000" w14:paraId="0000003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National Meeting – Washington DC – May 3-6, 2022 </w:t>
      </w:r>
    </w:p>
    <w:p w:rsidR="00000000" w:rsidDel="00000000" w:rsidP="00000000" w:rsidRDefault="00000000" w:rsidRPr="00000000" w14:paraId="0000003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National Meeting – Orlando FL – November 9-13, 2022 </w:t>
      </w:r>
    </w:p>
    <w:p w:rsidR="00000000" w:rsidDel="00000000" w:rsidP="00000000" w:rsidRDefault="00000000" w:rsidRPr="00000000" w14:paraId="0000003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Women’s Council of Realtors Past Presidents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2002 Susan Clark</w:t>
        <w:br w:type="textWrapping"/>
        <w:t xml:space="preserve">2003 Arleen Beesley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2004 Linda Dorris</w:t>
        <w:br w:type="textWrapping"/>
        <w:t xml:space="preserve">2005 Linda Shepard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2006 Kim DiBenedetto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2007 Karen Calley</w:t>
        <w:br w:type="textWrapping"/>
        <w:t xml:space="preserve">2008 Cathleen Hendricks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2009 Noni McVey</w:t>
        <w:br w:type="textWrapping"/>
        <w:t xml:space="preserve">2010 Gloria Reese</w:t>
        <w:br w:type="textWrapping"/>
        <w:t xml:space="preserve">2011 Judy Hartwell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2012 Lori Jakubowski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2013 Molly McGee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2014 Danette Roberts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2015 Karen Calley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2016 Sandra Shirmer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2017 Carol Duncan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2018 Marlene Lucero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2019 Tammy LaSala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2020 Renée Garner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2021 Debora Sanders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77FF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 w:val="1"/>
    <w:rsid w:val="00D902E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A8EXwhCAZqvAxlu64GA8IAWgXA==">AMUW2mWp1vIIg7O9ze7nW7fOe2atNDI7O0Iot0HnnW/HcUjFUkjUF6X6V1FvZkHZyrrM/a3ari6XaTaCdAdVGjddE0uGeLbeRyl2J4t5EXUMJGqhyu4iSso=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2022-03-30T00:41:00Z</dcterms:created>
  <dc:creator>Ryan White</dc:creator>
</cp:coreProperties>
</file>